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96A22F" w14:textId="77777777" w:rsidR="00F13536" w:rsidRDefault="00CF3C93">
      <w:pPr>
        <w:rPr>
          <w:rFonts w:ascii="Verdana" w:eastAsia="Verdana" w:hAnsi="Verdana" w:cs="Verdana"/>
        </w:rPr>
      </w:pPr>
      <w:r>
        <w:rPr>
          <w:noProof/>
        </w:rPr>
        <w:drawing>
          <wp:inline distT="0" distB="0" distL="114300" distR="114300" wp14:anchorId="3B67CEA7" wp14:editId="186FB2C3">
            <wp:extent cx="801370" cy="7924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01370" cy="79248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029B15E" wp14:editId="2A86246A">
                <wp:simplePos x="0" y="0"/>
                <wp:positionH relativeFrom="margin">
                  <wp:posOffset>2273300</wp:posOffset>
                </wp:positionH>
                <wp:positionV relativeFrom="paragraph">
                  <wp:posOffset>0</wp:posOffset>
                </wp:positionV>
                <wp:extent cx="3771900" cy="862419"/>
                <wp:effectExtent l="0" t="0" r="0" b="0"/>
                <wp:wrapNone/>
                <wp:docPr id="2" name="Rectangle 2"/>
                <wp:cNvGraphicFramePr/>
                <a:graphic xmlns:a="http://schemas.openxmlformats.org/drawingml/2006/main">
                  <a:graphicData uri="http://schemas.microsoft.com/office/word/2010/wordprocessingShape">
                    <wps:wsp>
                      <wps:cNvSpPr/>
                      <wps:spPr>
                        <a:xfrm>
                          <a:off x="3460050" y="3406620"/>
                          <a:ext cx="3771900" cy="746760"/>
                        </a:xfrm>
                        <a:prstGeom prst="rect">
                          <a:avLst/>
                        </a:prstGeom>
                        <a:noFill/>
                        <a:ln w="9525" cap="flat" cmpd="sng">
                          <a:solidFill>
                            <a:srgbClr val="000000"/>
                          </a:solidFill>
                          <a:prstDash val="solid"/>
                          <a:miter lim="8000"/>
                          <a:headEnd type="none" w="med" len="med"/>
                          <a:tailEnd type="none" w="med" len="med"/>
                        </a:ln>
                      </wps:spPr>
                      <wps:txbx>
                        <w:txbxContent>
                          <w:p w14:paraId="6187DE40" w14:textId="77777777" w:rsidR="00F13536" w:rsidRDefault="00CF3C93">
                            <w:pPr>
                              <w:jc w:val="center"/>
                              <w:textDirection w:val="btLr"/>
                            </w:pPr>
                            <w:r>
                              <w:rPr>
                                <w:b/>
                              </w:rPr>
                              <w:t>HAWAII DEPARTMENT OF EDUCATION</w:t>
                            </w:r>
                          </w:p>
                          <w:p w14:paraId="34662181" w14:textId="77777777" w:rsidR="00F13536" w:rsidRDefault="00CF3C93">
                            <w:pPr>
                              <w:jc w:val="center"/>
                              <w:textDirection w:val="btLr"/>
                            </w:pPr>
                            <w:r>
                              <w:rPr>
                                <w:b/>
                              </w:rPr>
                              <w:t xml:space="preserve">Hawaii Qualified Teacher </w:t>
                            </w:r>
                          </w:p>
                          <w:p w14:paraId="4D202D0D" w14:textId="77777777" w:rsidR="00F13536" w:rsidRDefault="00CF3C93">
                            <w:pPr>
                              <w:jc w:val="center"/>
                              <w:textDirection w:val="btLr"/>
                            </w:pPr>
                            <w:r>
                              <w:rPr>
                                <w:b/>
                                <w:i/>
                                <w:sz w:val="20"/>
                              </w:rPr>
                              <w:t>201</w:t>
                            </w:r>
                            <w:r w:rsidR="00A93D40">
                              <w:rPr>
                                <w:b/>
                                <w:i/>
                                <w:sz w:val="20"/>
                              </w:rPr>
                              <w:t>9</w:t>
                            </w:r>
                            <w:r>
                              <w:rPr>
                                <w:b/>
                                <w:i/>
                                <w:sz w:val="20"/>
                              </w:rPr>
                              <w:t>-20</w:t>
                            </w:r>
                            <w:r w:rsidR="00A93D40">
                              <w:rPr>
                                <w:b/>
                                <w:i/>
                                <w:sz w:val="20"/>
                              </w:rPr>
                              <w:t>20</w:t>
                            </w:r>
                            <w:r>
                              <w:rPr>
                                <w:b/>
                                <w:i/>
                                <w:sz w:val="20"/>
                              </w:rPr>
                              <w:t xml:space="preserve"> Complex Area Monitoring Template</w:t>
                            </w:r>
                          </w:p>
                          <w:p w14:paraId="666D27BC" w14:textId="77777777" w:rsidR="00F13536" w:rsidRDefault="00CF3C93">
                            <w:pPr>
                              <w:jc w:val="center"/>
                              <w:textDirection w:val="btLr"/>
                            </w:pPr>
                            <w:r>
                              <w:rPr>
                                <w:b/>
                                <w:sz w:val="20"/>
                              </w:rPr>
                              <w:t xml:space="preserve">(Monitoring for School Year </w:t>
                            </w:r>
                            <w:r w:rsidR="00A93D40">
                              <w:rPr>
                                <w:b/>
                                <w:sz w:val="20"/>
                              </w:rPr>
                              <w:t>2018-2019</w:t>
                            </w:r>
                            <w:r>
                              <w:rPr>
                                <w:b/>
                                <w:sz w:val="20"/>
                              </w:rPr>
                              <w:t>)</w:t>
                            </w:r>
                          </w:p>
                          <w:p w14:paraId="049A333D" w14:textId="77777777" w:rsidR="00F13536" w:rsidRDefault="00F13536">
                            <w:pPr>
                              <w:jc w:val="center"/>
                              <w:textDirection w:val="btLr"/>
                            </w:pPr>
                          </w:p>
                        </w:txbxContent>
                      </wps:txbx>
                      <wps:bodyPr wrap="square" lIns="91425" tIns="91425" rIns="91425" bIns="91425" anchor="ctr" anchorCtr="0"/>
                    </wps:wsp>
                  </a:graphicData>
                </a:graphic>
              </wp:anchor>
            </w:drawing>
          </mc:Choice>
          <mc:Fallback>
            <w:pict>
              <v:rect id="Rectangle 2" o:spid="_x0000_s1026" style="position:absolute;margin-left:179pt;margin-top:0;width:297pt;height:67.9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" filled="f">
                <v:stroke miterlimit="5243f"/>
                <v:textbox inset="2.53958mm,2.53958mm,2.53958mm,2.53958mm">
                  <w:txbxContent>
                    <w:p w:rsidR="00F13536" w:rsidRDefault="00CF3C93">
                      <w:pPr>
                        <w:jc w:val="center"/>
                        <w:textDirection w:val="btLr"/>
                      </w:pPr>
                      <w:r>
                        <w:rPr>
                          <w:b/>
                        </w:rPr>
                        <w:t>HAWAII DEPARTMENT OF EDUCATION</w:t>
                      </w:r>
                    </w:p>
                    <w:p w:rsidR="00F13536" w:rsidRDefault="00CF3C93">
                      <w:pPr>
                        <w:jc w:val="center"/>
                        <w:textDirection w:val="btLr"/>
                      </w:pPr>
                      <w:r>
                        <w:rPr>
                          <w:b/>
                        </w:rPr>
                        <w:t xml:space="preserve">Hawaii Qualified Teacher </w:t>
                      </w:r>
                    </w:p>
                    <w:p w:rsidR="00F13536" w:rsidRDefault="00CF3C93">
                      <w:pPr>
                        <w:jc w:val="center"/>
                        <w:textDirection w:val="btLr"/>
                      </w:pPr>
                      <w:r>
                        <w:rPr>
                          <w:b/>
                          <w:i/>
                          <w:sz w:val="20"/>
                        </w:rPr>
                        <w:t>201</w:t>
                      </w:r>
                      <w:r w:rsidR="00A93D40">
                        <w:rPr>
                          <w:b/>
                          <w:i/>
                          <w:sz w:val="20"/>
                        </w:rPr>
                        <w:t>9</w:t>
                      </w:r>
                      <w:r>
                        <w:rPr>
                          <w:b/>
                          <w:i/>
                          <w:sz w:val="20"/>
                        </w:rPr>
                        <w:t>-20</w:t>
                      </w:r>
                      <w:r w:rsidR="00A93D40">
                        <w:rPr>
                          <w:b/>
                          <w:i/>
                          <w:sz w:val="20"/>
                        </w:rPr>
                        <w:t>20</w:t>
                      </w:r>
                      <w:bookmarkStart w:id="1" w:name="_GoBack"/>
                      <w:bookmarkEnd w:id="1"/>
                      <w:r>
                        <w:rPr>
                          <w:b/>
                          <w:i/>
                          <w:sz w:val="20"/>
                        </w:rPr>
                        <w:t xml:space="preserve"> Complex Area Monitoring Template</w:t>
                      </w:r>
                    </w:p>
                    <w:p w:rsidR="00F13536" w:rsidRDefault="00CF3C93">
                      <w:pPr>
                        <w:jc w:val="center"/>
                        <w:textDirection w:val="btLr"/>
                      </w:pPr>
                      <w:r>
                        <w:rPr>
                          <w:b/>
                          <w:sz w:val="20"/>
                        </w:rPr>
                        <w:t xml:space="preserve">(Monitoring for School Year </w:t>
                      </w:r>
                      <w:r w:rsidR="00A93D40">
                        <w:rPr>
                          <w:b/>
                          <w:sz w:val="20"/>
                        </w:rPr>
                        <w:t>2018-2019</w:t>
                      </w:r>
                      <w:r>
                        <w:rPr>
                          <w:b/>
                          <w:sz w:val="20"/>
                        </w:rPr>
                        <w:t>)</w:t>
                      </w:r>
                    </w:p>
                    <w:p w:rsidR="00F13536" w:rsidRDefault="00F13536">
                      <w:pPr>
                        <w:jc w:val="center"/>
                        <w:textDirection w:val="btLr"/>
                      </w:pPr>
                    </w:p>
                  </w:txbxContent>
                </v:textbox>
                <w10:wrap anchorx="margin"/>
              </v:rect>
            </w:pict>
          </mc:Fallback>
        </mc:AlternateContent>
      </w:r>
    </w:p>
    <w:p w14:paraId="5BD896C0" w14:textId="77777777" w:rsidR="00F13536" w:rsidRDefault="00F13536">
      <w:pPr>
        <w:jc w:val="center"/>
      </w:pPr>
    </w:p>
    <w:p w14:paraId="1F1C2E00" w14:textId="77777777" w:rsidR="00F13536" w:rsidRDefault="00CF3C93">
      <w:pPr>
        <w:rPr>
          <w:sz w:val="20"/>
          <w:szCs w:val="20"/>
        </w:rPr>
      </w:pPr>
      <w:r>
        <w:rPr>
          <w:sz w:val="20"/>
          <w:szCs w:val="20"/>
        </w:rPr>
        <w:t>Section 1: HQT Progress</w:t>
      </w:r>
    </w:p>
    <w:tbl>
      <w:tblPr>
        <w:tblStyle w:val="a"/>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670"/>
        <w:gridCol w:w="4050"/>
      </w:tblGrid>
      <w:tr w:rsidR="00F13536" w14:paraId="282875C9" w14:textId="77777777">
        <w:tc>
          <w:tcPr>
            <w:tcW w:w="630" w:type="dxa"/>
            <w:tcBorders>
              <w:top w:val="single" w:sz="4" w:space="0" w:color="000000"/>
              <w:left w:val="single" w:sz="4" w:space="0" w:color="000000"/>
              <w:bottom w:val="single" w:sz="4" w:space="0" w:color="000000"/>
              <w:right w:val="single" w:sz="4" w:space="0" w:color="000000"/>
            </w:tcBorders>
            <w:shd w:val="clear" w:color="auto" w:fill="C0C0C0"/>
          </w:tcPr>
          <w:p w14:paraId="171D7F35" w14:textId="77777777" w:rsidR="00F13536" w:rsidRDefault="00F13536">
            <w:pPr>
              <w:jc w:val="center"/>
              <w:rPr>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C0C0C0"/>
          </w:tcPr>
          <w:p w14:paraId="61A5D97C" w14:textId="77777777" w:rsidR="00F13536" w:rsidRDefault="00CF3C93">
            <w:pPr>
              <w:jc w:val="center"/>
              <w:rPr>
                <w:sz w:val="20"/>
                <w:szCs w:val="20"/>
              </w:rPr>
            </w:pPr>
            <w:r>
              <w:rPr>
                <w:sz w:val="20"/>
                <w:szCs w:val="20"/>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Pr>
          <w:p w14:paraId="329563F5" w14:textId="77777777" w:rsidR="00F13536" w:rsidRDefault="00CF3C93">
            <w:pPr>
              <w:jc w:val="center"/>
              <w:rPr>
                <w:sz w:val="20"/>
                <w:szCs w:val="20"/>
              </w:rPr>
            </w:pPr>
            <w:r>
              <w:rPr>
                <w:sz w:val="20"/>
                <w:szCs w:val="20"/>
              </w:rPr>
              <w:t>Evidence</w:t>
            </w:r>
          </w:p>
        </w:tc>
      </w:tr>
      <w:tr w:rsidR="00F13536" w14:paraId="532F5B85" w14:textId="77777777">
        <w:tc>
          <w:tcPr>
            <w:tcW w:w="630" w:type="dxa"/>
          </w:tcPr>
          <w:p w14:paraId="333B7A4F" w14:textId="77777777" w:rsidR="00F13536" w:rsidRDefault="00CF3C93">
            <w:pPr>
              <w:spacing w:line="276" w:lineRule="auto"/>
              <w:jc w:val="center"/>
            </w:pPr>
            <w:r>
              <w:rPr>
                <w:sz w:val="20"/>
                <w:szCs w:val="20"/>
              </w:rPr>
              <w:t>1.1</w:t>
            </w:r>
          </w:p>
        </w:tc>
        <w:tc>
          <w:tcPr>
            <w:tcW w:w="5670" w:type="dxa"/>
          </w:tcPr>
          <w:p w14:paraId="0BCFFDD2" w14:textId="77777777" w:rsidR="00F13536" w:rsidRDefault="00CF3C93" w:rsidP="00A93D40">
            <w:pPr>
              <w:spacing w:line="276" w:lineRule="auto"/>
            </w:pPr>
            <w:r>
              <w:rPr>
                <w:sz w:val="20"/>
                <w:szCs w:val="20"/>
              </w:rPr>
              <w:t xml:space="preserve">Percent of classes taught by HQTs in all CA schools BOY </w:t>
            </w:r>
            <w:r w:rsidR="00A93D40">
              <w:rPr>
                <w:sz w:val="20"/>
                <w:szCs w:val="20"/>
              </w:rPr>
              <w:t>2018-19</w:t>
            </w:r>
          </w:p>
        </w:tc>
        <w:tc>
          <w:tcPr>
            <w:tcW w:w="4050" w:type="dxa"/>
          </w:tcPr>
          <w:p w14:paraId="454921F4" w14:textId="77777777" w:rsidR="00F13536" w:rsidRDefault="00CF3C93">
            <w:pPr>
              <w:spacing w:line="276" w:lineRule="auto"/>
              <w:rPr>
                <w:sz w:val="20"/>
                <w:szCs w:val="20"/>
              </w:rPr>
            </w:pPr>
            <w:r>
              <w:rPr>
                <w:sz w:val="20"/>
                <w:szCs w:val="20"/>
              </w:rPr>
              <w:t>Monitor:  Provide data</w:t>
            </w:r>
          </w:p>
          <w:p w14:paraId="21A85E1E" w14:textId="77777777" w:rsidR="00F13536" w:rsidRDefault="00F13536">
            <w:pPr>
              <w:spacing w:line="276" w:lineRule="auto"/>
              <w:rPr>
                <w:sz w:val="20"/>
                <w:szCs w:val="20"/>
              </w:rPr>
            </w:pPr>
          </w:p>
        </w:tc>
      </w:tr>
      <w:tr w:rsidR="00F13536" w14:paraId="771E4B69" w14:textId="77777777">
        <w:tc>
          <w:tcPr>
            <w:tcW w:w="630" w:type="dxa"/>
          </w:tcPr>
          <w:p w14:paraId="5AD6E71D" w14:textId="77777777" w:rsidR="00F13536" w:rsidRDefault="00CF3C93">
            <w:pPr>
              <w:spacing w:line="276" w:lineRule="auto"/>
              <w:jc w:val="center"/>
            </w:pPr>
            <w:r>
              <w:rPr>
                <w:sz w:val="20"/>
                <w:szCs w:val="20"/>
              </w:rPr>
              <w:t>1.2</w:t>
            </w:r>
          </w:p>
        </w:tc>
        <w:tc>
          <w:tcPr>
            <w:tcW w:w="5670" w:type="dxa"/>
          </w:tcPr>
          <w:p w14:paraId="016D2FA9" w14:textId="77777777" w:rsidR="00F13536" w:rsidRDefault="00CF3C93" w:rsidP="00A93D40">
            <w:pPr>
              <w:spacing w:line="276" w:lineRule="auto"/>
            </w:pPr>
            <w:r>
              <w:rPr>
                <w:sz w:val="20"/>
                <w:szCs w:val="20"/>
              </w:rPr>
              <w:t xml:space="preserve">Percent of classes taught by HQTs in all CA schools EOY </w:t>
            </w:r>
            <w:r w:rsidR="00A93D40">
              <w:rPr>
                <w:sz w:val="20"/>
                <w:szCs w:val="20"/>
              </w:rPr>
              <w:t>2018-19</w:t>
            </w:r>
          </w:p>
        </w:tc>
        <w:tc>
          <w:tcPr>
            <w:tcW w:w="4050" w:type="dxa"/>
          </w:tcPr>
          <w:p w14:paraId="54CA1DFE" w14:textId="77777777" w:rsidR="00F13536" w:rsidRDefault="00CF3C93">
            <w:pPr>
              <w:spacing w:line="276" w:lineRule="auto"/>
              <w:rPr>
                <w:sz w:val="20"/>
                <w:szCs w:val="20"/>
              </w:rPr>
            </w:pPr>
            <w:r>
              <w:rPr>
                <w:sz w:val="20"/>
                <w:szCs w:val="20"/>
              </w:rPr>
              <w:t>Monitor:  Provide data</w:t>
            </w:r>
          </w:p>
          <w:p w14:paraId="68ED6A92" w14:textId="77777777" w:rsidR="00F13536" w:rsidRDefault="00F13536">
            <w:pPr>
              <w:spacing w:line="276" w:lineRule="auto"/>
              <w:rPr>
                <w:sz w:val="20"/>
                <w:szCs w:val="20"/>
              </w:rPr>
            </w:pPr>
          </w:p>
        </w:tc>
      </w:tr>
      <w:tr w:rsidR="00F13536" w14:paraId="387C4128" w14:textId="77777777">
        <w:tc>
          <w:tcPr>
            <w:tcW w:w="630" w:type="dxa"/>
          </w:tcPr>
          <w:p w14:paraId="603FFC52" w14:textId="77777777" w:rsidR="00F13536" w:rsidRDefault="00CF3C93">
            <w:pPr>
              <w:spacing w:line="276" w:lineRule="auto"/>
              <w:jc w:val="center"/>
            </w:pPr>
            <w:r>
              <w:rPr>
                <w:sz w:val="20"/>
                <w:szCs w:val="20"/>
              </w:rPr>
              <w:t>1.3</w:t>
            </w:r>
          </w:p>
        </w:tc>
        <w:tc>
          <w:tcPr>
            <w:tcW w:w="5670" w:type="dxa"/>
          </w:tcPr>
          <w:p w14:paraId="11BFB553" w14:textId="77777777" w:rsidR="00F13536" w:rsidRDefault="00CF3C93" w:rsidP="00A93D40">
            <w:pPr>
              <w:spacing w:line="276" w:lineRule="auto"/>
            </w:pPr>
            <w:r>
              <w:rPr>
                <w:sz w:val="20"/>
                <w:szCs w:val="20"/>
              </w:rPr>
              <w:t>Percent of classes taught by HQTs in all CA schools BOY 201</w:t>
            </w:r>
            <w:r w:rsidR="00A93D40">
              <w:rPr>
                <w:sz w:val="20"/>
                <w:szCs w:val="20"/>
              </w:rPr>
              <w:t>9</w:t>
            </w:r>
            <w:r>
              <w:rPr>
                <w:sz w:val="20"/>
                <w:szCs w:val="20"/>
              </w:rPr>
              <w:t>-</w:t>
            </w:r>
            <w:r w:rsidR="00A93D40">
              <w:rPr>
                <w:sz w:val="20"/>
                <w:szCs w:val="20"/>
              </w:rPr>
              <w:t>20</w:t>
            </w:r>
          </w:p>
        </w:tc>
        <w:tc>
          <w:tcPr>
            <w:tcW w:w="4050" w:type="dxa"/>
          </w:tcPr>
          <w:p w14:paraId="029BFB56" w14:textId="77777777" w:rsidR="00F13536" w:rsidRDefault="00CF3C93">
            <w:pPr>
              <w:spacing w:line="276" w:lineRule="auto"/>
              <w:rPr>
                <w:sz w:val="20"/>
                <w:szCs w:val="20"/>
              </w:rPr>
            </w:pPr>
            <w:r>
              <w:rPr>
                <w:sz w:val="20"/>
                <w:szCs w:val="20"/>
              </w:rPr>
              <w:t>Monitor:  Provide data</w:t>
            </w:r>
          </w:p>
          <w:p w14:paraId="3505BEFA" w14:textId="77777777" w:rsidR="00F13536" w:rsidRDefault="00F13536">
            <w:pPr>
              <w:spacing w:line="276" w:lineRule="auto"/>
              <w:rPr>
                <w:sz w:val="20"/>
                <w:szCs w:val="20"/>
              </w:rPr>
            </w:pPr>
          </w:p>
        </w:tc>
      </w:tr>
      <w:tr w:rsidR="00F13536" w14:paraId="10378FAC" w14:textId="77777777">
        <w:tc>
          <w:tcPr>
            <w:tcW w:w="630" w:type="dxa"/>
          </w:tcPr>
          <w:p w14:paraId="11DC7F30" w14:textId="77777777" w:rsidR="00F13536" w:rsidRDefault="00CF3C93">
            <w:pPr>
              <w:spacing w:line="276" w:lineRule="auto"/>
              <w:jc w:val="center"/>
            </w:pPr>
            <w:r>
              <w:rPr>
                <w:sz w:val="20"/>
                <w:szCs w:val="20"/>
              </w:rPr>
              <w:t>1.4</w:t>
            </w:r>
          </w:p>
        </w:tc>
        <w:tc>
          <w:tcPr>
            <w:tcW w:w="5670" w:type="dxa"/>
          </w:tcPr>
          <w:p w14:paraId="53081E3E" w14:textId="77777777" w:rsidR="00F13536" w:rsidRDefault="00CF3C93" w:rsidP="00A93D40">
            <w:pPr>
              <w:spacing w:line="276" w:lineRule="auto"/>
            </w:pPr>
            <w:r>
              <w:rPr>
                <w:sz w:val="20"/>
                <w:szCs w:val="20"/>
              </w:rPr>
              <w:t>HQT status of each CA school BOY 201</w:t>
            </w:r>
            <w:r w:rsidR="00A93D40">
              <w:rPr>
                <w:sz w:val="20"/>
                <w:szCs w:val="20"/>
              </w:rPr>
              <w:t>9</w:t>
            </w:r>
            <w:r>
              <w:rPr>
                <w:sz w:val="20"/>
                <w:szCs w:val="20"/>
              </w:rPr>
              <w:t>-</w:t>
            </w:r>
            <w:r w:rsidR="00A93D40">
              <w:rPr>
                <w:sz w:val="20"/>
                <w:szCs w:val="20"/>
              </w:rPr>
              <w:t>20</w:t>
            </w:r>
          </w:p>
        </w:tc>
        <w:tc>
          <w:tcPr>
            <w:tcW w:w="4050" w:type="dxa"/>
            <w:tcBorders>
              <w:top w:val="single" w:sz="4" w:space="0" w:color="000000"/>
              <w:left w:val="single" w:sz="4" w:space="0" w:color="000000"/>
              <w:bottom w:val="single" w:sz="4" w:space="0" w:color="000000"/>
              <w:right w:val="single" w:sz="4" w:space="0" w:color="000000"/>
            </w:tcBorders>
          </w:tcPr>
          <w:p w14:paraId="797D0723" w14:textId="77777777" w:rsidR="00F13536" w:rsidRDefault="00F13536">
            <w:pPr>
              <w:rPr>
                <w:sz w:val="20"/>
                <w:szCs w:val="20"/>
              </w:rPr>
            </w:pPr>
          </w:p>
          <w:p w14:paraId="4C87C904" w14:textId="77777777" w:rsidR="00F13536" w:rsidRDefault="00F13536">
            <w:pPr>
              <w:rPr>
                <w:sz w:val="20"/>
                <w:szCs w:val="20"/>
              </w:rPr>
            </w:pPr>
          </w:p>
        </w:tc>
      </w:tr>
    </w:tbl>
    <w:p w14:paraId="3E8F7E92" w14:textId="77777777" w:rsidR="00F13536" w:rsidRDefault="00CF3C93">
      <w:pPr>
        <w:spacing w:line="276" w:lineRule="auto"/>
        <w:jc w:val="center"/>
        <w:rPr>
          <w:sz w:val="16"/>
          <w:szCs w:val="16"/>
        </w:rPr>
      </w:pPr>
      <w:r>
        <w:rPr>
          <w:sz w:val="16"/>
          <w:szCs w:val="16"/>
        </w:rPr>
        <w:t>HQTs =Hawaii Qualified Teachers, BOY=Beginning of Year, EOY=End of Year</w:t>
      </w:r>
    </w:p>
    <w:p w14:paraId="21F76CA6" w14:textId="77777777" w:rsidR="005364CF" w:rsidRDefault="005364CF">
      <w:pPr>
        <w:rPr>
          <w:sz w:val="16"/>
          <w:szCs w:val="16"/>
        </w:rPr>
      </w:pPr>
    </w:p>
    <w:p w14:paraId="2C0FEC54" w14:textId="77777777" w:rsidR="00A81E7E" w:rsidRDefault="00A81E7E">
      <w:pPr>
        <w:rPr>
          <w:sz w:val="16"/>
          <w:szCs w:val="16"/>
        </w:rPr>
      </w:pPr>
    </w:p>
    <w:p w14:paraId="79EA2C0D" w14:textId="77777777" w:rsidR="00A81E7E" w:rsidRDefault="00A81E7E">
      <w:pPr>
        <w:rPr>
          <w:sz w:val="16"/>
          <w:szCs w:val="16"/>
        </w:rPr>
      </w:pPr>
    </w:p>
    <w:p w14:paraId="27A8F140" w14:textId="77777777" w:rsidR="00F13536" w:rsidRDefault="00CF3C93">
      <w:pPr>
        <w:rPr>
          <w:sz w:val="20"/>
          <w:szCs w:val="20"/>
        </w:rPr>
      </w:pPr>
      <w:r>
        <w:rPr>
          <w:sz w:val="20"/>
          <w:szCs w:val="20"/>
        </w:rPr>
        <w:t>Section 2:  Overview</w:t>
      </w:r>
      <w:r w:rsidR="005364CF">
        <w:rPr>
          <w:sz w:val="20"/>
          <w:szCs w:val="20"/>
        </w:rPr>
        <w:t>/Use of Funds</w:t>
      </w:r>
    </w:p>
    <w:tbl>
      <w:tblPr>
        <w:tblStyle w:val="a0"/>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670"/>
        <w:gridCol w:w="4050"/>
      </w:tblGrid>
      <w:tr w:rsidR="00F13536" w14:paraId="59936E1B" w14:textId="77777777" w:rsidTr="00A81E7E">
        <w:trPr>
          <w:tblHeader/>
        </w:trPr>
        <w:tc>
          <w:tcPr>
            <w:tcW w:w="630" w:type="dxa"/>
            <w:tcBorders>
              <w:top w:val="single" w:sz="4" w:space="0" w:color="000000"/>
              <w:left w:val="single" w:sz="4" w:space="0" w:color="000000"/>
              <w:bottom w:val="single" w:sz="4" w:space="0" w:color="000000"/>
              <w:right w:val="single" w:sz="4" w:space="0" w:color="000000"/>
            </w:tcBorders>
            <w:shd w:val="clear" w:color="auto" w:fill="C0C0C0"/>
          </w:tcPr>
          <w:p w14:paraId="173BE7EA" w14:textId="77777777" w:rsidR="00F13536" w:rsidRDefault="00F13536">
            <w:pPr>
              <w:rPr>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C0C0C0"/>
          </w:tcPr>
          <w:p w14:paraId="703CB04E" w14:textId="77777777" w:rsidR="00F13536" w:rsidRDefault="00CF3C93">
            <w:pPr>
              <w:jc w:val="center"/>
              <w:rPr>
                <w:sz w:val="20"/>
                <w:szCs w:val="20"/>
              </w:rPr>
            </w:pPr>
            <w:r>
              <w:rPr>
                <w:sz w:val="20"/>
                <w:szCs w:val="20"/>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Pr>
          <w:p w14:paraId="6344984B" w14:textId="77777777" w:rsidR="00F13536" w:rsidRDefault="00CF3C93">
            <w:pPr>
              <w:jc w:val="center"/>
              <w:rPr>
                <w:sz w:val="20"/>
                <w:szCs w:val="20"/>
              </w:rPr>
            </w:pPr>
            <w:r>
              <w:rPr>
                <w:sz w:val="20"/>
                <w:szCs w:val="20"/>
              </w:rPr>
              <w:t>Answer/Evidence</w:t>
            </w:r>
          </w:p>
        </w:tc>
      </w:tr>
      <w:tr w:rsidR="00F13536" w14:paraId="3C46046C" w14:textId="77777777">
        <w:tc>
          <w:tcPr>
            <w:tcW w:w="630" w:type="dxa"/>
            <w:tcBorders>
              <w:top w:val="single" w:sz="4" w:space="0" w:color="000000"/>
              <w:left w:val="single" w:sz="4" w:space="0" w:color="000000"/>
              <w:bottom w:val="single" w:sz="4" w:space="0" w:color="000000"/>
              <w:right w:val="single" w:sz="4" w:space="0" w:color="000000"/>
            </w:tcBorders>
          </w:tcPr>
          <w:p w14:paraId="07F3DB20" w14:textId="77777777" w:rsidR="00F13536" w:rsidRDefault="00CF3C93">
            <w:pPr>
              <w:rPr>
                <w:sz w:val="20"/>
                <w:szCs w:val="20"/>
              </w:rPr>
            </w:pPr>
            <w:r>
              <w:rPr>
                <w:sz w:val="20"/>
                <w:szCs w:val="20"/>
              </w:rPr>
              <w:t>2.1</w:t>
            </w:r>
          </w:p>
        </w:tc>
        <w:tc>
          <w:tcPr>
            <w:tcW w:w="5670" w:type="dxa"/>
          </w:tcPr>
          <w:p w14:paraId="312A21E2" w14:textId="77777777" w:rsidR="00F13536" w:rsidRDefault="00CF3C93">
            <w:pPr>
              <w:spacing w:line="276" w:lineRule="auto"/>
              <w:rPr>
                <w:sz w:val="20"/>
                <w:szCs w:val="20"/>
              </w:rPr>
            </w:pPr>
            <w:r>
              <w:rPr>
                <w:sz w:val="20"/>
                <w:szCs w:val="20"/>
              </w:rPr>
              <w:t>How successful has the complex area been in reducing the number of NHQs?</w:t>
            </w:r>
          </w:p>
        </w:tc>
        <w:tc>
          <w:tcPr>
            <w:tcW w:w="4050" w:type="dxa"/>
            <w:tcBorders>
              <w:top w:val="single" w:sz="4" w:space="0" w:color="000000"/>
              <w:left w:val="single" w:sz="4" w:space="0" w:color="000000"/>
              <w:bottom w:val="single" w:sz="4" w:space="0" w:color="000000"/>
              <w:right w:val="single" w:sz="4" w:space="0" w:color="000000"/>
            </w:tcBorders>
          </w:tcPr>
          <w:p w14:paraId="3862AAFA" w14:textId="77777777" w:rsidR="00F13536" w:rsidRDefault="00F13536">
            <w:pPr>
              <w:rPr>
                <w:sz w:val="20"/>
                <w:szCs w:val="20"/>
              </w:rPr>
            </w:pPr>
          </w:p>
        </w:tc>
      </w:tr>
      <w:tr w:rsidR="00F13536" w14:paraId="1D4BB190" w14:textId="77777777">
        <w:tc>
          <w:tcPr>
            <w:tcW w:w="630" w:type="dxa"/>
            <w:tcBorders>
              <w:top w:val="single" w:sz="4" w:space="0" w:color="000000"/>
              <w:left w:val="single" w:sz="4" w:space="0" w:color="000000"/>
              <w:bottom w:val="single" w:sz="4" w:space="0" w:color="000000"/>
              <w:right w:val="single" w:sz="4" w:space="0" w:color="000000"/>
            </w:tcBorders>
          </w:tcPr>
          <w:p w14:paraId="652487A3" w14:textId="77777777" w:rsidR="00F13536" w:rsidRDefault="00CF3C93">
            <w:pPr>
              <w:rPr>
                <w:sz w:val="20"/>
                <w:szCs w:val="20"/>
              </w:rPr>
            </w:pPr>
            <w:r>
              <w:rPr>
                <w:sz w:val="20"/>
                <w:szCs w:val="20"/>
              </w:rPr>
              <w:t>2.2</w:t>
            </w:r>
          </w:p>
        </w:tc>
        <w:tc>
          <w:tcPr>
            <w:tcW w:w="5670" w:type="dxa"/>
          </w:tcPr>
          <w:p w14:paraId="45746157" w14:textId="77777777" w:rsidR="00F13536" w:rsidRDefault="00CF3C93">
            <w:pPr>
              <w:spacing w:line="276" w:lineRule="auto"/>
              <w:rPr>
                <w:sz w:val="20"/>
                <w:szCs w:val="20"/>
              </w:rPr>
            </w:pPr>
            <w:r>
              <w:rPr>
                <w:sz w:val="20"/>
                <w:szCs w:val="20"/>
              </w:rPr>
              <w:t>How does the complex area monitor school progress in reducing the number of NHQTs?</w:t>
            </w:r>
          </w:p>
        </w:tc>
        <w:tc>
          <w:tcPr>
            <w:tcW w:w="4050" w:type="dxa"/>
            <w:tcBorders>
              <w:top w:val="single" w:sz="4" w:space="0" w:color="000000"/>
              <w:left w:val="single" w:sz="4" w:space="0" w:color="000000"/>
              <w:bottom w:val="single" w:sz="4" w:space="0" w:color="000000"/>
              <w:right w:val="single" w:sz="4" w:space="0" w:color="000000"/>
            </w:tcBorders>
          </w:tcPr>
          <w:p w14:paraId="1CC71A61" w14:textId="77777777" w:rsidR="00F13536" w:rsidRDefault="00F13536">
            <w:pPr>
              <w:rPr>
                <w:sz w:val="20"/>
                <w:szCs w:val="20"/>
              </w:rPr>
            </w:pPr>
          </w:p>
        </w:tc>
      </w:tr>
      <w:tr w:rsidR="00F13536" w14:paraId="759187C2" w14:textId="77777777">
        <w:tc>
          <w:tcPr>
            <w:tcW w:w="630" w:type="dxa"/>
            <w:tcBorders>
              <w:top w:val="single" w:sz="4" w:space="0" w:color="000000"/>
              <w:left w:val="single" w:sz="4" w:space="0" w:color="000000"/>
              <w:bottom w:val="single" w:sz="4" w:space="0" w:color="000000"/>
              <w:right w:val="single" w:sz="4" w:space="0" w:color="000000"/>
            </w:tcBorders>
          </w:tcPr>
          <w:p w14:paraId="7BE7AF3C" w14:textId="77777777" w:rsidR="00F13536" w:rsidRDefault="00CF3C93">
            <w:pPr>
              <w:rPr>
                <w:sz w:val="20"/>
                <w:szCs w:val="20"/>
              </w:rPr>
            </w:pPr>
            <w:r>
              <w:rPr>
                <w:sz w:val="20"/>
                <w:szCs w:val="20"/>
              </w:rPr>
              <w:t>2.3</w:t>
            </w:r>
          </w:p>
        </w:tc>
        <w:tc>
          <w:tcPr>
            <w:tcW w:w="5670" w:type="dxa"/>
          </w:tcPr>
          <w:p w14:paraId="023A8D68" w14:textId="77777777" w:rsidR="00F13536" w:rsidRDefault="00FB03D2" w:rsidP="00FB03D2">
            <w:pPr>
              <w:spacing w:line="276" w:lineRule="auto"/>
              <w:rPr>
                <w:sz w:val="20"/>
                <w:szCs w:val="20"/>
              </w:rPr>
            </w:pPr>
            <w:r>
              <w:rPr>
                <w:sz w:val="20"/>
                <w:szCs w:val="20"/>
              </w:rPr>
              <w:t xml:space="preserve">For schools that </w:t>
            </w:r>
            <w:r w:rsidR="00CF3C93">
              <w:rPr>
                <w:sz w:val="20"/>
                <w:szCs w:val="20"/>
              </w:rPr>
              <w:t xml:space="preserve">have not made progress in reducing the number of </w:t>
            </w:r>
            <w:r>
              <w:rPr>
                <w:sz w:val="20"/>
                <w:szCs w:val="20"/>
              </w:rPr>
              <w:t>N</w:t>
            </w:r>
            <w:r w:rsidR="00CF3C93">
              <w:rPr>
                <w:sz w:val="20"/>
                <w:szCs w:val="20"/>
              </w:rPr>
              <w:t>HQ teachers, what steps has the complex area taken?</w:t>
            </w:r>
          </w:p>
        </w:tc>
        <w:tc>
          <w:tcPr>
            <w:tcW w:w="4050" w:type="dxa"/>
          </w:tcPr>
          <w:p w14:paraId="1B4F84F5" w14:textId="77777777" w:rsidR="00F13536" w:rsidRDefault="00CF3C93">
            <w:pPr>
              <w:spacing w:line="276" w:lineRule="auto"/>
              <w:rPr>
                <w:sz w:val="20"/>
                <w:szCs w:val="20"/>
              </w:rPr>
            </w:pPr>
            <w:r>
              <w:rPr>
                <w:sz w:val="20"/>
                <w:szCs w:val="20"/>
              </w:rPr>
              <w:t xml:space="preserve">CA:  Provide documentation of steps taken </w:t>
            </w:r>
          </w:p>
          <w:p w14:paraId="54AC6AFE" w14:textId="77777777" w:rsidR="00F13536" w:rsidRDefault="00F13536">
            <w:pPr>
              <w:spacing w:line="276" w:lineRule="auto"/>
              <w:rPr>
                <w:sz w:val="20"/>
                <w:szCs w:val="20"/>
              </w:rPr>
            </w:pPr>
          </w:p>
        </w:tc>
      </w:tr>
      <w:tr w:rsidR="00F13536" w14:paraId="26118293" w14:textId="77777777">
        <w:tc>
          <w:tcPr>
            <w:tcW w:w="630" w:type="dxa"/>
            <w:tcBorders>
              <w:top w:val="single" w:sz="4" w:space="0" w:color="000000"/>
              <w:left w:val="single" w:sz="4" w:space="0" w:color="000000"/>
              <w:bottom w:val="single" w:sz="4" w:space="0" w:color="000000"/>
              <w:right w:val="single" w:sz="4" w:space="0" w:color="000000"/>
            </w:tcBorders>
          </w:tcPr>
          <w:p w14:paraId="6B12167C" w14:textId="77777777" w:rsidR="00F13536" w:rsidRDefault="00CF3C93">
            <w:pPr>
              <w:rPr>
                <w:sz w:val="20"/>
                <w:szCs w:val="20"/>
              </w:rPr>
            </w:pPr>
            <w:r>
              <w:rPr>
                <w:sz w:val="20"/>
                <w:szCs w:val="20"/>
              </w:rPr>
              <w:t>2.4</w:t>
            </w:r>
          </w:p>
        </w:tc>
        <w:tc>
          <w:tcPr>
            <w:tcW w:w="5670" w:type="dxa"/>
          </w:tcPr>
          <w:p w14:paraId="2FF57A60" w14:textId="77777777" w:rsidR="00F13536" w:rsidRDefault="00CF3C93">
            <w:pPr>
              <w:spacing w:line="276" w:lineRule="auto"/>
              <w:rPr>
                <w:sz w:val="20"/>
                <w:szCs w:val="20"/>
              </w:rPr>
            </w:pPr>
            <w:r>
              <w:rPr>
                <w:sz w:val="20"/>
                <w:szCs w:val="20"/>
              </w:rPr>
              <w:t xml:space="preserve">In </w:t>
            </w:r>
            <w:r w:rsidR="00A93D40">
              <w:rPr>
                <w:sz w:val="20"/>
                <w:szCs w:val="20"/>
              </w:rPr>
              <w:t>2018-2019</w:t>
            </w:r>
            <w:r>
              <w:rPr>
                <w:sz w:val="20"/>
                <w:szCs w:val="20"/>
              </w:rPr>
              <w:t xml:space="preserve"> what professional development and other activities did the </w:t>
            </w:r>
            <w:r>
              <w:rPr>
                <w:sz w:val="20"/>
                <w:szCs w:val="20"/>
                <w:u w:val="single"/>
              </w:rPr>
              <w:t>complex area</w:t>
            </w:r>
            <w:r>
              <w:rPr>
                <w:sz w:val="20"/>
                <w:szCs w:val="20"/>
              </w:rPr>
              <w:t xml:space="preserve"> provide to increase the number of classes taught by HQTs (Tier-One funds</w:t>
            </w:r>
            <w:r w:rsidR="00FB03D2">
              <w:rPr>
                <w:sz w:val="20"/>
                <w:szCs w:val="20"/>
              </w:rPr>
              <w:t xml:space="preserve"> </w:t>
            </w:r>
            <w:r w:rsidR="00FB03D2" w:rsidRPr="00FB03D2">
              <w:rPr>
                <w:b/>
                <w:sz w:val="20"/>
                <w:szCs w:val="20"/>
              </w:rPr>
              <w:t>Program ID  20696</w:t>
            </w:r>
            <w:r>
              <w:rPr>
                <w:sz w:val="20"/>
                <w:szCs w:val="20"/>
              </w:rPr>
              <w:t>)?</w:t>
            </w:r>
          </w:p>
        </w:tc>
        <w:tc>
          <w:tcPr>
            <w:tcW w:w="4050" w:type="dxa"/>
          </w:tcPr>
          <w:p w14:paraId="77647AEE" w14:textId="77777777" w:rsidR="00F13536" w:rsidRDefault="00CF3C93">
            <w:pPr>
              <w:spacing w:line="276" w:lineRule="auto"/>
              <w:rPr>
                <w:sz w:val="20"/>
                <w:szCs w:val="20"/>
              </w:rPr>
            </w:pPr>
            <w:r>
              <w:rPr>
                <w:sz w:val="20"/>
                <w:szCs w:val="20"/>
              </w:rPr>
              <w:t xml:space="preserve">CA:  Provide list of PD activities and other supports </w:t>
            </w:r>
          </w:p>
          <w:p w14:paraId="64CCF64B" w14:textId="77777777" w:rsidR="00F13536" w:rsidRDefault="00F13536">
            <w:pPr>
              <w:spacing w:line="276" w:lineRule="auto"/>
              <w:rPr>
                <w:sz w:val="20"/>
                <w:szCs w:val="20"/>
              </w:rPr>
            </w:pPr>
          </w:p>
        </w:tc>
      </w:tr>
      <w:tr w:rsidR="00FB03D2" w14:paraId="005C8D89" w14:textId="77777777">
        <w:tc>
          <w:tcPr>
            <w:tcW w:w="630" w:type="dxa"/>
            <w:tcBorders>
              <w:top w:val="single" w:sz="4" w:space="0" w:color="000000"/>
              <w:left w:val="single" w:sz="4" w:space="0" w:color="000000"/>
              <w:bottom w:val="single" w:sz="4" w:space="0" w:color="000000"/>
              <w:right w:val="single" w:sz="4" w:space="0" w:color="000000"/>
            </w:tcBorders>
          </w:tcPr>
          <w:p w14:paraId="08CB0764" w14:textId="77777777" w:rsidR="00FB03D2" w:rsidRDefault="00FB03D2" w:rsidP="00FB03D2">
            <w:pPr>
              <w:rPr>
                <w:sz w:val="20"/>
                <w:szCs w:val="20"/>
              </w:rPr>
            </w:pPr>
            <w:r>
              <w:rPr>
                <w:sz w:val="20"/>
                <w:szCs w:val="20"/>
              </w:rPr>
              <w:t>2.5</w:t>
            </w:r>
          </w:p>
        </w:tc>
        <w:tc>
          <w:tcPr>
            <w:tcW w:w="5670" w:type="dxa"/>
          </w:tcPr>
          <w:p w14:paraId="6FE72D77" w14:textId="77777777" w:rsidR="00FB03D2" w:rsidRDefault="00FB03D2" w:rsidP="00FB03D2">
            <w:pPr>
              <w:rPr>
                <w:sz w:val="20"/>
                <w:szCs w:val="20"/>
              </w:rPr>
            </w:pPr>
            <w:r>
              <w:rPr>
                <w:sz w:val="20"/>
                <w:szCs w:val="20"/>
              </w:rPr>
              <w:t xml:space="preserve">What was the amount of Title II A </w:t>
            </w:r>
            <w:r w:rsidRPr="00622DA5">
              <w:rPr>
                <w:b/>
                <w:sz w:val="20"/>
                <w:szCs w:val="20"/>
              </w:rPr>
              <w:t>Program ID 20696</w:t>
            </w:r>
            <w:r>
              <w:rPr>
                <w:sz w:val="20"/>
                <w:szCs w:val="20"/>
              </w:rPr>
              <w:t xml:space="preserve"> funds used to support these activities?</w:t>
            </w:r>
          </w:p>
        </w:tc>
        <w:tc>
          <w:tcPr>
            <w:tcW w:w="4050" w:type="dxa"/>
          </w:tcPr>
          <w:p w14:paraId="12C81988" w14:textId="77777777" w:rsidR="00FB03D2" w:rsidRDefault="00FB03D2" w:rsidP="00FB03D2">
            <w:pPr>
              <w:spacing w:line="276" w:lineRule="auto"/>
              <w:rPr>
                <w:sz w:val="20"/>
                <w:szCs w:val="20"/>
              </w:rPr>
            </w:pPr>
            <w:r>
              <w:rPr>
                <w:sz w:val="20"/>
                <w:szCs w:val="20"/>
              </w:rPr>
              <w:t>CA:  Provide FRS Report 3.8 with drill down of expenditures for Tier One program IDs.  Delineate by school expenditures and CA expenditures. Please directly associate the use of Tier One funds with recipient non-HQ teachers.</w:t>
            </w:r>
          </w:p>
          <w:p w14:paraId="21882E15" w14:textId="77777777" w:rsidR="00FB03D2" w:rsidRDefault="00FB03D2" w:rsidP="00FB03D2">
            <w:pPr>
              <w:spacing w:line="276" w:lineRule="auto"/>
              <w:rPr>
                <w:sz w:val="20"/>
                <w:szCs w:val="20"/>
              </w:rPr>
            </w:pPr>
          </w:p>
        </w:tc>
      </w:tr>
      <w:tr w:rsidR="005364CF" w14:paraId="0FEA32FA" w14:textId="77777777">
        <w:tc>
          <w:tcPr>
            <w:tcW w:w="630" w:type="dxa"/>
            <w:tcBorders>
              <w:top w:val="single" w:sz="4" w:space="0" w:color="000000"/>
              <w:left w:val="single" w:sz="4" w:space="0" w:color="000000"/>
              <w:bottom w:val="single" w:sz="4" w:space="0" w:color="000000"/>
              <w:right w:val="single" w:sz="4" w:space="0" w:color="000000"/>
            </w:tcBorders>
          </w:tcPr>
          <w:p w14:paraId="79AE7331" w14:textId="77777777" w:rsidR="005364CF" w:rsidRDefault="005364CF" w:rsidP="005364CF">
            <w:pPr>
              <w:rPr>
                <w:sz w:val="20"/>
                <w:szCs w:val="20"/>
              </w:rPr>
            </w:pPr>
            <w:r>
              <w:rPr>
                <w:sz w:val="20"/>
                <w:szCs w:val="20"/>
              </w:rPr>
              <w:t>2.6</w:t>
            </w:r>
          </w:p>
        </w:tc>
        <w:tc>
          <w:tcPr>
            <w:tcW w:w="5670" w:type="dxa"/>
          </w:tcPr>
          <w:p w14:paraId="3486285F" w14:textId="77777777" w:rsidR="005364CF" w:rsidRDefault="005364CF" w:rsidP="005364CF">
            <w:pPr>
              <w:rPr>
                <w:sz w:val="20"/>
                <w:szCs w:val="20"/>
              </w:rPr>
            </w:pPr>
            <w:r>
              <w:rPr>
                <w:sz w:val="20"/>
                <w:szCs w:val="20"/>
              </w:rPr>
              <w:t>Does the amount in item 2.5 match the FRS expenditure reports and other supporting documentation?</w:t>
            </w:r>
          </w:p>
        </w:tc>
        <w:tc>
          <w:tcPr>
            <w:tcW w:w="4050" w:type="dxa"/>
          </w:tcPr>
          <w:p w14:paraId="19C79942" w14:textId="77777777" w:rsidR="005364CF" w:rsidRDefault="005364CF" w:rsidP="005364CF">
            <w:pPr>
              <w:spacing w:line="276" w:lineRule="auto"/>
              <w:rPr>
                <w:sz w:val="20"/>
                <w:szCs w:val="20"/>
              </w:rPr>
            </w:pPr>
          </w:p>
          <w:p w14:paraId="194F3D2A" w14:textId="77777777" w:rsidR="005364CF" w:rsidRDefault="005364CF" w:rsidP="005364CF">
            <w:pPr>
              <w:spacing w:line="276" w:lineRule="auto"/>
              <w:rPr>
                <w:sz w:val="20"/>
                <w:szCs w:val="20"/>
              </w:rPr>
            </w:pPr>
          </w:p>
        </w:tc>
      </w:tr>
      <w:tr w:rsidR="005364CF" w14:paraId="2C399488" w14:textId="77777777">
        <w:tc>
          <w:tcPr>
            <w:tcW w:w="630" w:type="dxa"/>
            <w:tcBorders>
              <w:top w:val="single" w:sz="4" w:space="0" w:color="000000"/>
              <w:left w:val="single" w:sz="4" w:space="0" w:color="000000"/>
              <w:bottom w:val="single" w:sz="4" w:space="0" w:color="000000"/>
              <w:right w:val="single" w:sz="4" w:space="0" w:color="000000"/>
            </w:tcBorders>
          </w:tcPr>
          <w:p w14:paraId="26B25592" w14:textId="77777777" w:rsidR="005364CF" w:rsidRDefault="005364CF" w:rsidP="005364CF">
            <w:pPr>
              <w:rPr>
                <w:sz w:val="20"/>
                <w:szCs w:val="20"/>
              </w:rPr>
            </w:pPr>
            <w:r>
              <w:rPr>
                <w:sz w:val="20"/>
                <w:szCs w:val="20"/>
              </w:rPr>
              <w:t>2.7</w:t>
            </w:r>
          </w:p>
        </w:tc>
        <w:tc>
          <w:tcPr>
            <w:tcW w:w="5670" w:type="dxa"/>
          </w:tcPr>
          <w:p w14:paraId="22899716" w14:textId="77777777" w:rsidR="005364CF" w:rsidRDefault="005364CF" w:rsidP="005364CF">
            <w:pPr>
              <w:rPr>
                <w:sz w:val="20"/>
                <w:szCs w:val="20"/>
              </w:rPr>
            </w:pPr>
            <w:r>
              <w:rPr>
                <w:sz w:val="20"/>
                <w:szCs w:val="20"/>
              </w:rPr>
              <w:t>What additional opportunities would be helpful to your efforts to assist/require non-HQ teachers to become HQ?</w:t>
            </w:r>
          </w:p>
        </w:tc>
        <w:tc>
          <w:tcPr>
            <w:tcW w:w="4050" w:type="dxa"/>
          </w:tcPr>
          <w:p w14:paraId="1375E0B1" w14:textId="77777777" w:rsidR="005364CF" w:rsidRDefault="005364CF" w:rsidP="005364CF">
            <w:pPr>
              <w:spacing w:line="276" w:lineRule="auto"/>
              <w:rPr>
                <w:sz w:val="20"/>
                <w:szCs w:val="20"/>
              </w:rPr>
            </w:pPr>
          </w:p>
        </w:tc>
      </w:tr>
      <w:tr w:rsidR="005364CF" w14:paraId="5BE92AC8" w14:textId="77777777">
        <w:tc>
          <w:tcPr>
            <w:tcW w:w="630" w:type="dxa"/>
            <w:tcBorders>
              <w:top w:val="single" w:sz="4" w:space="0" w:color="000000"/>
              <w:left w:val="single" w:sz="4" w:space="0" w:color="000000"/>
              <w:bottom w:val="single" w:sz="4" w:space="0" w:color="000000"/>
              <w:right w:val="single" w:sz="4" w:space="0" w:color="000000"/>
            </w:tcBorders>
          </w:tcPr>
          <w:p w14:paraId="38040205" w14:textId="77777777" w:rsidR="005364CF" w:rsidRDefault="005364CF" w:rsidP="005364CF">
            <w:pPr>
              <w:rPr>
                <w:sz w:val="20"/>
                <w:szCs w:val="20"/>
              </w:rPr>
            </w:pPr>
            <w:r>
              <w:rPr>
                <w:sz w:val="20"/>
                <w:szCs w:val="20"/>
              </w:rPr>
              <w:t>2.8</w:t>
            </w:r>
          </w:p>
        </w:tc>
        <w:tc>
          <w:tcPr>
            <w:tcW w:w="5670" w:type="dxa"/>
          </w:tcPr>
          <w:p w14:paraId="0CCE40C7" w14:textId="77777777" w:rsidR="005364CF" w:rsidRDefault="005364CF" w:rsidP="005364CF">
            <w:pPr>
              <w:spacing w:line="276" w:lineRule="auto"/>
              <w:rPr>
                <w:sz w:val="20"/>
                <w:szCs w:val="20"/>
              </w:rPr>
            </w:pPr>
            <w:r>
              <w:rPr>
                <w:sz w:val="20"/>
                <w:szCs w:val="20"/>
              </w:rPr>
              <w:t xml:space="preserve">What activities and professional development did the complex area support funded from </w:t>
            </w:r>
            <w:r w:rsidRPr="00622DA5">
              <w:rPr>
                <w:b/>
                <w:sz w:val="20"/>
                <w:szCs w:val="20"/>
              </w:rPr>
              <w:t>Program ID 20697</w:t>
            </w:r>
            <w:r>
              <w:rPr>
                <w:sz w:val="20"/>
                <w:szCs w:val="20"/>
              </w:rPr>
              <w:t xml:space="preserve"> in 2018-19 (all administrators and teachers)?</w:t>
            </w:r>
          </w:p>
        </w:tc>
        <w:tc>
          <w:tcPr>
            <w:tcW w:w="4050" w:type="dxa"/>
          </w:tcPr>
          <w:p w14:paraId="5F97C64B" w14:textId="77777777" w:rsidR="005364CF" w:rsidRDefault="005364CF" w:rsidP="005364CF">
            <w:pPr>
              <w:spacing w:line="276" w:lineRule="auto"/>
              <w:rPr>
                <w:sz w:val="20"/>
                <w:szCs w:val="20"/>
              </w:rPr>
            </w:pPr>
            <w:r>
              <w:rPr>
                <w:sz w:val="20"/>
                <w:szCs w:val="20"/>
              </w:rPr>
              <w:t xml:space="preserve">CA:  Provide list of activities and include the following documents as appropriate: event title, date, roster of attendees, contracts, and position descriptions  </w:t>
            </w:r>
          </w:p>
          <w:p w14:paraId="5C9F0755" w14:textId="77777777" w:rsidR="005364CF" w:rsidRDefault="005364CF" w:rsidP="005364CF">
            <w:pPr>
              <w:spacing w:line="276" w:lineRule="auto"/>
              <w:rPr>
                <w:sz w:val="20"/>
                <w:szCs w:val="20"/>
              </w:rPr>
            </w:pPr>
          </w:p>
        </w:tc>
      </w:tr>
    </w:tbl>
    <w:p w14:paraId="1B1B31DF" w14:textId="77777777" w:rsidR="00A81E7E" w:rsidRDefault="00A81E7E">
      <w:r>
        <w:br w:type="page"/>
      </w:r>
    </w:p>
    <w:tbl>
      <w:tblPr>
        <w:tblStyle w:val="a0"/>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670"/>
        <w:gridCol w:w="4050"/>
      </w:tblGrid>
      <w:tr w:rsidR="00A81E7E" w14:paraId="045BCBE7" w14:textId="77777777" w:rsidTr="00A81E7E">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D54EB1C" w14:textId="77777777" w:rsidR="00A81E7E" w:rsidRDefault="00A81E7E" w:rsidP="00A81E7E">
            <w:pPr>
              <w:rPr>
                <w:sz w:val="20"/>
                <w:szCs w:val="20"/>
              </w:rPr>
            </w:pPr>
          </w:p>
        </w:tc>
        <w:tc>
          <w:tcPr>
            <w:tcW w:w="5670" w:type="dxa"/>
            <w:shd w:val="clear" w:color="auto" w:fill="D0CECE" w:themeFill="background2" w:themeFillShade="E6"/>
          </w:tcPr>
          <w:p w14:paraId="3DCC8CBB" w14:textId="77777777" w:rsidR="00A81E7E" w:rsidRDefault="00A81E7E" w:rsidP="00A81E7E">
            <w:pPr>
              <w:jc w:val="center"/>
              <w:rPr>
                <w:sz w:val="20"/>
                <w:szCs w:val="20"/>
              </w:rPr>
            </w:pPr>
            <w:r>
              <w:rPr>
                <w:sz w:val="20"/>
                <w:szCs w:val="20"/>
              </w:rPr>
              <w:t>Question</w:t>
            </w:r>
          </w:p>
        </w:tc>
        <w:tc>
          <w:tcPr>
            <w:tcW w:w="4050" w:type="dxa"/>
            <w:shd w:val="clear" w:color="auto" w:fill="D0CECE" w:themeFill="background2" w:themeFillShade="E6"/>
          </w:tcPr>
          <w:p w14:paraId="6B3FA9A3" w14:textId="77777777" w:rsidR="00A81E7E" w:rsidRDefault="00A81E7E" w:rsidP="00A81E7E">
            <w:pPr>
              <w:jc w:val="center"/>
              <w:rPr>
                <w:sz w:val="20"/>
                <w:szCs w:val="20"/>
              </w:rPr>
            </w:pPr>
            <w:r>
              <w:rPr>
                <w:sz w:val="20"/>
                <w:szCs w:val="20"/>
              </w:rPr>
              <w:t>Answer/Evidence</w:t>
            </w:r>
          </w:p>
        </w:tc>
      </w:tr>
      <w:tr w:rsidR="005364CF" w14:paraId="6B2AF3F3" w14:textId="77777777">
        <w:tc>
          <w:tcPr>
            <w:tcW w:w="630" w:type="dxa"/>
            <w:tcBorders>
              <w:top w:val="single" w:sz="4" w:space="0" w:color="000000"/>
              <w:left w:val="single" w:sz="4" w:space="0" w:color="000000"/>
              <w:bottom w:val="single" w:sz="4" w:space="0" w:color="000000"/>
              <w:right w:val="single" w:sz="4" w:space="0" w:color="000000"/>
            </w:tcBorders>
          </w:tcPr>
          <w:p w14:paraId="50AA0FCB" w14:textId="77777777" w:rsidR="005364CF" w:rsidRDefault="005364CF" w:rsidP="005364CF">
            <w:pPr>
              <w:rPr>
                <w:sz w:val="20"/>
                <w:szCs w:val="20"/>
              </w:rPr>
            </w:pPr>
            <w:r>
              <w:rPr>
                <w:sz w:val="20"/>
                <w:szCs w:val="20"/>
              </w:rPr>
              <w:t>2.9</w:t>
            </w:r>
          </w:p>
        </w:tc>
        <w:tc>
          <w:tcPr>
            <w:tcW w:w="5670" w:type="dxa"/>
          </w:tcPr>
          <w:p w14:paraId="272CC566" w14:textId="77777777" w:rsidR="005364CF" w:rsidRDefault="005364CF" w:rsidP="005364CF">
            <w:pPr>
              <w:spacing w:line="276" w:lineRule="auto"/>
              <w:rPr>
                <w:sz w:val="20"/>
                <w:szCs w:val="20"/>
              </w:rPr>
            </w:pPr>
            <w:r>
              <w:rPr>
                <w:sz w:val="20"/>
                <w:szCs w:val="20"/>
              </w:rPr>
              <w:t xml:space="preserve">What was the amount of Title II A </w:t>
            </w:r>
            <w:r w:rsidRPr="00622DA5">
              <w:rPr>
                <w:b/>
                <w:sz w:val="20"/>
                <w:szCs w:val="20"/>
              </w:rPr>
              <w:t>Program ID 2069</w:t>
            </w:r>
            <w:r>
              <w:rPr>
                <w:b/>
                <w:sz w:val="20"/>
                <w:szCs w:val="20"/>
              </w:rPr>
              <w:t>7</w:t>
            </w:r>
            <w:r>
              <w:rPr>
                <w:sz w:val="20"/>
                <w:szCs w:val="20"/>
              </w:rPr>
              <w:t xml:space="preserve"> funds used for these activities?</w:t>
            </w:r>
          </w:p>
        </w:tc>
        <w:tc>
          <w:tcPr>
            <w:tcW w:w="4050" w:type="dxa"/>
          </w:tcPr>
          <w:p w14:paraId="7B9DAE0C" w14:textId="77777777" w:rsidR="005364CF" w:rsidRDefault="005364CF" w:rsidP="005364CF">
            <w:pPr>
              <w:spacing w:line="276" w:lineRule="auto"/>
              <w:rPr>
                <w:sz w:val="20"/>
                <w:szCs w:val="20"/>
              </w:rPr>
            </w:pPr>
            <w:r>
              <w:rPr>
                <w:sz w:val="20"/>
                <w:szCs w:val="20"/>
              </w:rPr>
              <w:t>CA:  Provide FRS Report 3.8 with drill down of expenditures for Tier Two program IDs. Delineate by school expenditures and CA expenditures. Include the following documents as appropriate: Use of Funds Justification Form, Purchase Order, Invoice, Payroll Certifications.</w:t>
            </w:r>
          </w:p>
        </w:tc>
      </w:tr>
      <w:tr w:rsidR="005364CF" w14:paraId="683BB358" w14:textId="77777777">
        <w:tc>
          <w:tcPr>
            <w:tcW w:w="630" w:type="dxa"/>
            <w:tcBorders>
              <w:top w:val="single" w:sz="4" w:space="0" w:color="000000"/>
              <w:left w:val="single" w:sz="4" w:space="0" w:color="000000"/>
              <w:bottom w:val="single" w:sz="4" w:space="0" w:color="000000"/>
              <w:right w:val="single" w:sz="4" w:space="0" w:color="000000"/>
            </w:tcBorders>
          </w:tcPr>
          <w:p w14:paraId="69DD9933" w14:textId="77777777" w:rsidR="005364CF" w:rsidRDefault="005364CF" w:rsidP="005364CF">
            <w:pPr>
              <w:rPr>
                <w:sz w:val="20"/>
                <w:szCs w:val="20"/>
              </w:rPr>
            </w:pPr>
            <w:r>
              <w:rPr>
                <w:sz w:val="20"/>
                <w:szCs w:val="20"/>
              </w:rPr>
              <w:t>2.10</w:t>
            </w:r>
          </w:p>
        </w:tc>
        <w:tc>
          <w:tcPr>
            <w:tcW w:w="5670" w:type="dxa"/>
          </w:tcPr>
          <w:p w14:paraId="754B3754" w14:textId="77777777" w:rsidR="005364CF" w:rsidRDefault="005364CF" w:rsidP="005364CF">
            <w:pPr>
              <w:rPr>
                <w:sz w:val="20"/>
                <w:szCs w:val="20"/>
              </w:rPr>
            </w:pPr>
            <w:r>
              <w:rPr>
                <w:sz w:val="20"/>
                <w:szCs w:val="20"/>
              </w:rPr>
              <w:t>Does the amount in item 2.9 match the FRS expenditure reports and other supporting documentation?</w:t>
            </w:r>
          </w:p>
        </w:tc>
        <w:tc>
          <w:tcPr>
            <w:tcW w:w="4050" w:type="dxa"/>
          </w:tcPr>
          <w:p w14:paraId="619690BE" w14:textId="77777777" w:rsidR="005364CF" w:rsidRDefault="005364CF" w:rsidP="005364CF">
            <w:pPr>
              <w:spacing w:line="276" w:lineRule="auto"/>
              <w:rPr>
                <w:sz w:val="20"/>
                <w:szCs w:val="20"/>
              </w:rPr>
            </w:pPr>
          </w:p>
        </w:tc>
      </w:tr>
      <w:tr w:rsidR="005364CF" w14:paraId="6BE4454D" w14:textId="77777777">
        <w:tc>
          <w:tcPr>
            <w:tcW w:w="630" w:type="dxa"/>
            <w:tcBorders>
              <w:top w:val="single" w:sz="4" w:space="0" w:color="000000"/>
              <w:left w:val="single" w:sz="4" w:space="0" w:color="000000"/>
              <w:bottom w:val="single" w:sz="4" w:space="0" w:color="000000"/>
              <w:right w:val="single" w:sz="4" w:space="0" w:color="000000"/>
            </w:tcBorders>
          </w:tcPr>
          <w:p w14:paraId="555C2D81" w14:textId="77777777" w:rsidR="005364CF" w:rsidRDefault="005364CF" w:rsidP="005364CF">
            <w:pPr>
              <w:rPr>
                <w:sz w:val="20"/>
                <w:szCs w:val="20"/>
              </w:rPr>
            </w:pPr>
            <w:r>
              <w:rPr>
                <w:sz w:val="20"/>
                <w:szCs w:val="20"/>
              </w:rPr>
              <w:t>2.11</w:t>
            </w:r>
          </w:p>
        </w:tc>
        <w:tc>
          <w:tcPr>
            <w:tcW w:w="5670" w:type="dxa"/>
          </w:tcPr>
          <w:p w14:paraId="4C4A9557" w14:textId="77777777" w:rsidR="005364CF" w:rsidRDefault="005364CF" w:rsidP="005364CF">
            <w:pPr>
              <w:rPr>
                <w:sz w:val="20"/>
                <w:szCs w:val="20"/>
              </w:rPr>
            </w:pPr>
            <w:r>
              <w:rPr>
                <w:sz w:val="20"/>
                <w:szCs w:val="20"/>
              </w:rPr>
              <w:t xml:space="preserve">What targeted activities and professional development and did the complex area support funded from </w:t>
            </w:r>
            <w:r w:rsidRPr="00622DA5">
              <w:rPr>
                <w:b/>
                <w:sz w:val="20"/>
                <w:szCs w:val="20"/>
              </w:rPr>
              <w:t>Program ID 20657</w:t>
            </w:r>
            <w:r>
              <w:rPr>
                <w:sz w:val="20"/>
                <w:szCs w:val="20"/>
              </w:rPr>
              <w:t xml:space="preserve"> in 2018-19 (all administrators and teachers)?</w:t>
            </w:r>
          </w:p>
        </w:tc>
        <w:tc>
          <w:tcPr>
            <w:tcW w:w="4050" w:type="dxa"/>
          </w:tcPr>
          <w:p w14:paraId="644FFE86" w14:textId="77777777" w:rsidR="005364CF" w:rsidRDefault="005364CF" w:rsidP="005364CF">
            <w:pPr>
              <w:spacing w:line="276" w:lineRule="auto"/>
              <w:rPr>
                <w:sz w:val="20"/>
                <w:szCs w:val="20"/>
              </w:rPr>
            </w:pPr>
            <w:r>
              <w:rPr>
                <w:sz w:val="20"/>
                <w:szCs w:val="20"/>
              </w:rPr>
              <w:t>CA:  Provide list of activities and include the following documents as appropriate: event title, date, roster of attendees, contracts, and position descriptions</w:t>
            </w:r>
          </w:p>
        </w:tc>
      </w:tr>
      <w:tr w:rsidR="005364CF" w14:paraId="7B2DF8B7" w14:textId="77777777">
        <w:tc>
          <w:tcPr>
            <w:tcW w:w="630" w:type="dxa"/>
            <w:tcBorders>
              <w:top w:val="single" w:sz="4" w:space="0" w:color="000000"/>
              <w:left w:val="single" w:sz="4" w:space="0" w:color="000000"/>
              <w:bottom w:val="single" w:sz="4" w:space="0" w:color="000000"/>
              <w:right w:val="single" w:sz="4" w:space="0" w:color="000000"/>
            </w:tcBorders>
          </w:tcPr>
          <w:p w14:paraId="2F438705" w14:textId="77777777" w:rsidR="005364CF" w:rsidRDefault="005364CF" w:rsidP="005364CF">
            <w:pPr>
              <w:rPr>
                <w:sz w:val="20"/>
                <w:szCs w:val="20"/>
              </w:rPr>
            </w:pPr>
            <w:r>
              <w:rPr>
                <w:sz w:val="20"/>
                <w:szCs w:val="20"/>
              </w:rPr>
              <w:t>2.12</w:t>
            </w:r>
          </w:p>
        </w:tc>
        <w:tc>
          <w:tcPr>
            <w:tcW w:w="5670" w:type="dxa"/>
          </w:tcPr>
          <w:p w14:paraId="4C9FA1F5" w14:textId="77777777" w:rsidR="005364CF" w:rsidRDefault="005364CF" w:rsidP="005364CF">
            <w:pPr>
              <w:rPr>
                <w:sz w:val="20"/>
                <w:szCs w:val="20"/>
              </w:rPr>
            </w:pPr>
            <w:r>
              <w:rPr>
                <w:sz w:val="20"/>
                <w:szCs w:val="20"/>
              </w:rPr>
              <w:t xml:space="preserve">What was the amount of Title II A </w:t>
            </w:r>
            <w:r w:rsidRPr="00622DA5">
              <w:rPr>
                <w:b/>
                <w:sz w:val="20"/>
                <w:szCs w:val="20"/>
              </w:rPr>
              <w:t>Program ID 20657</w:t>
            </w:r>
            <w:r>
              <w:rPr>
                <w:sz w:val="20"/>
                <w:szCs w:val="20"/>
              </w:rPr>
              <w:t xml:space="preserve"> funds used for these activities?</w:t>
            </w:r>
          </w:p>
        </w:tc>
        <w:tc>
          <w:tcPr>
            <w:tcW w:w="4050" w:type="dxa"/>
          </w:tcPr>
          <w:p w14:paraId="2315175C" w14:textId="77777777" w:rsidR="005364CF" w:rsidRDefault="005364CF" w:rsidP="005364CF">
            <w:pPr>
              <w:spacing w:line="276" w:lineRule="auto"/>
              <w:rPr>
                <w:sz w:val="20"/>
                <w:szCs w:val="20"/>
              </w:rPr>
            </w:pPr>
            <w:r>
              <w:rPr>
                <w:sz w:val="20"/>
                <w:szCs w:val="20"/>
              </w:rPr>
              <w:t>CA:  Provide FRS Report 3.8 with drill down of expenditures for Tier Two program IDs. Delineate by school expenditures and CA expenditures. Include the following documents as appropriate: Use of Funds Justification Form, Purchase Order, Invoice, Payroll Certifications.</w:t>
            </w:r>
          </w:p>
        </w:tc>
      </w:tr>
      <w:tr w:rsidR="005364CF" w14:paraId="798F9717" w14:textId="77777777">
        <w:tc>
          <w:tcPr>
            <w:tcW w:w="630" w:type="dxa"/>
            <w:tcBorders>
              <w:top w:val="single" w:sz="4" w:space="0" w:color="000000"/>
              <w:left w:val="single" w:sz="4" w:space="0" w:color="000000"/>
              <w:bottom w:val="single" w:sz="4" w:space="0" w:color="000000"/>
              <w:right w:val="single" w:sz="4" w:space="0" w:color="000000"/>
            </w:tcBorders>
          </w:tcPr>
          <w:p w14:paraId="2DAB6B95" w14:textId="77777777" w:rsidR="005364CF" w:rsidRDefault="005364CF" w:rsidP="005364CF">
            <w:pPr>
              <w:rPr>
                <w:sz w:val="20"/>
                <w:szCs w:val="20"/>
              </w:rPr>
            </w:pPr>
            <w:r>
              <w:rPr>
                <w:sz w:val="20"/>
                <w:szCs w:val="20"/>
              </w:rPr>
              <w:t>2.13</w:t>
            </w:r>
          </w:p>
        </w:tc>
        <w:tc>
          <w:tcPr>
            <w:tcW w:w="5670" w:type="dxa"/>
          </w:tcPr>
          <w:p w14:paraId="244B0A92" w14:textId="77777777" w:rsidR="005364CF" w:rsidRDefault="005364CF" w:rsidP="005364CF">
            <w:pPr>
              <w:rPr>
                <w:sz w:val="20"/>
                <w:szCs w:val="20"/>
              </w:rPr>
            </w:pPr>
            <w:r>
              <w:rPr>
                <w:sz w:val="20"/>
                <w:szCs w:val="20"/>
              </w:rPr>
              <w:t>Does the amount in item 2.12 match the FRS expenditure reports and other supporting documentation?</w:t>
            </w:r>
          </w:p>
        </w:tc>
        <w:tc>
          <w:tcPr>
            <w:tcW w:w="4050" w:type="dxa"/>
          </w:tcPr>
          <w:p w14:paraId="6DE15BE7" w14:textId="77777777" w:rsidR="005364CF" w:rsidRDefault="005364CF" w:rsidP="005364CF">
            <w:pPr>
              <w:spacing w:line="276" w:lineRule="auto"/>
              <w:rPr>
                <w:sz w:val="20"/>
                <w:szCs w:val="20"/>
              </w:rPr>
            </w:pPr>
          </w:p>
        </w:tc>
      </w:tr>
      <w:tr w:rsidR="005364CF" w14:paraId="1D83819E" w14:textId="77777777">
        <w:tc>
          <w:tcPr>
            <w:tcW w:w="630" w:type="dxa"/>
            <w:tcBorders>
              <w:top w:val="single" w:sz="4" w:space="0" w:color="000000"/>
              <w:left w:val="single" w:sz="4" w:space="0" w:color="000000"/>
              <w:bottom w:val="single" w:sz="4" w:space="0" w:color="000000"/>
              <w:right w:val="single" w:sz="4" w:space="0" w:color="000000"/>
            </w:tcBorders>
          </w:tcPr>
          <w:p w14:paraId="14A43609" w14:textId="77777777" w:rsidR="005364CF" w:rsidRDefault="005364CF" w:rsidP="005364CF">
            <w:pPr>
              <w:rPr>
                <w:sz w:val="20"/>
                <w:szCs w:val="20"/>
              </w:rPr>
            </w:pPr>
            <w:r>
              <w:rPr>
                <w:sz w:val="20"/>
                <w:szCs w:val="20"/>
              </w:rPr>
              <w:t>2.14</w:t>
            </w:r>
          </w:p>
        </w:tc>
        <w:tc>
          <w:tcPr>
            <w:tcW w:w="5670" w:type="dxa"/>
          </w:tcPr>
          <w:p w14:paraId="7AB9A14D" w14:textId="77777777" w:rsidR="005364CF" w:rsidRDefault="005364CF" w:rsidP="005364CF">
            <w:pPr>
              <w:spacing w:line="276" w:lineRule="auto"/>
              <w:rPr>
                <w:sz w:val="20"/>
                <w:szCs w:val="20"/>
              </w:rPr>
            </w:pPr>
            <w:r>
              <w:rPr>
                <w:sz w:val="20"/>
                <w:szCs w:val="20"/>
              </w:rPr>
              <w:t xml:space="preserve">What induction and mentoring activities did the </w:t>
            </w:r>
            <w:r>
              <w:rPr>
                <w:sz w:val="20"/>
                <w:szCs w:val="20"/>
                <w:u w:val="single"/>
              </w:rPr>
              <w:t>complex area</w:t>
            </w:r>
            <w:r>
              <w:rPr>
                <w:sz w:val="20"/>
                <w:szCs w:val="20"/>
              </w:rPr>
              <w:t xml:space="preserve"> support with Title IIA </w:t>
            </w:r>
            <w:r w:rsidRPr="00FB03D2">
              <w:rPr>
                <w:b/>
                <w:sz w:val="20"/>
                <w:szCs w:val="20"/>
              </w:rPr>
              <w:t>Program ID 20698</w:t>
            </w:r>
            <w:r>
              <w:rPr>
                <w:sz w:val="20"/>
                <w:szCs w:val="20"/>
              </w:rPr>
              <w:t xml:space="preserve"> funds in 2018-2019?</w:t>
            </w:r>
          </w:p>
        </w:tc>
        <w:tc>
          <w:tcPr>
            <w:tcW w:w="4050" w:type="dxa"/>
          </w:tcPr>
          <w:p w14:paraId="3E6E035B" w14:textId="77777777" w:rsidR="005364CF" w:rsidRDefault="005364CF" w:rsidP="005364CF">
            <w:pPr>
              <w:spacing w:line="276" w:lineRule="auto"/>
              <w:rPr>
                <w:sz w:val="20"/>
                <w:szCs w:val="20"/>
              </w:rPr>
            </w:pPr>
            <w:r>
              <w:rPr>
                <w:sz w:val="20"/>
                <w:szCs w:val="20"/>
              </w:rPr>
              <w:t xml:space="preserve">CA:  Provide list of activities and include the following documents as appropriate: event title, date, roster of attendees, contracts, and position descriptions  </w:t>
            </w:r>
          </w:p>
        </w:tc>
      </w:tr>
      <w:tr w:rsidR="005364CF" w14:paraId="3BA503C3" w14:textId="77777777">
        <w:tc>
          <w:tcPr>
            <w:tcW w:w="630" w:type="dxa"/>
            <w:tcBorders>
              <w:top w:val="single" w:sz="4" w:space="0" w:color="000000"/>
              <w:left w:val="single" w:sz="4" w:space="0" w:color="000000"/>
              <w:bottom w:val="single" w:sz="4" w:space="0" w:color="000000"/>
              <w:right w:val="single" w:sz="4" w:space="0" w:color="000000"/>
            </w:tcBorders>
          </w:tcPr>
          <w:p w14:paraId="59104FC8" w14:textId="77777777" w:rsidR="005364CF" w:rsidRDefault="005364CF" w:rsidP="005364CF">
            <w:pPr>
              <w:rPr>
                <w:sz w:val="20"/>
                <w:szCs w:val="20"/>
              </w:rPr>
            </w:pPr>
            <w:r>
              <w:rPr>
                <w:sz w:val="20"/>
                <w:szCs w:val="20"/>
              </w:rPr>
              <w:t>2.15</w:t>
            </w:r>
          </w:p>
        </w:tc>
        <w:tc>
          <w:tcPr>
            <w:tcW w:w="5670" w:type="dxa"/>
          </w:tcPr>
          <w:p w14:paraId="61D18D23" w14:textId="77777777" w:rsidR="005364CF" w:rsidRDefault="005364CF" w:rsidP="005364CF">
            <w:pPr>
              <w:spacing w:line="276" w:lineRule="auto"/>
              <w:rPr>
                <w:sz w:val="20"/>
                <w:szCs w:val="20"/>
              </w:rPr>
            </w:pPr>
            <w:r>
              <w:rPr>
                <w:sz w:val="20"/>
                <w:szCs w:val="20"/>
              </w:rPr>
              <w:t xml:space="preserve">What was the amount of Title II A </w:t>
            </w:r>
            <w:r w:rsidRPr="00622DA5">
              <w:rPr>
                <w:b/>
                <w:sz w:val="20"/>
                <w:szCs w:val="20"/>
              </w:rPr>
              <w:t>Program ID 2069</w:t>
            </w:r>
            <w:r>
              <w:rPr>
                <w:b/>
                <w:sz w:val="20"/>
                <w:szCs w:val="20"/>
              </w:rPr>
              <w:t>8</w:t>
            </w:r>
            <w:r>
              <w:rPr>
                <w:sz w:val="20"/>
                <w:szCs w:val="20"/>
              </w:rPr>
              <w:t xml:space="preserve"> funds used for these activities?</w:t>
            </w:r>
          </w:p>
        </w:tc>
        <w:tc>
          <w:tcPr>
            <w:tcW w:w="4050" w:type="dxa"/>
          </w:tcPr>
          <w:p w14:paraId="3F205D9E" w14:textId="77777777" w:rsidR="005364CF" w:rsidRDefault="005364CF" w:rsidP="005364CF">
            <w:pPr>
              <w:spacing w:line="276" w:lineRule="auto"/>
              <w:rPr>
                <w:sz w:val="20"/>
                <w:szCs w:val="20"/>
              </w:rPr>
            </w:pPr>
            <w:r>
              <w:rPr>
                <w:sz w:val="20"/>
                <w:szCs w:val="20"/>
              </w:rPr>
              <w:t>CA:  Provide FRS Report 3.8 with drill down of expenditures for Tier Two program IDs. Delineate by school expenditures and CA expenditures. Include the following documents as appropriate: Use of Funds Justification Form, Purchase Order, Invoice, Payroll Certifications.</w:t>
            </w:r>
          </w:p>
          <w:p w14:paraId="57B4516F" w14:textId="77777777" w:rsidR="005364CF" w:rsidRDefault="005364CF" w:rsidP="005364CF">
            <w:pPr>
              <w:spacing w:line="276" w:lineRule="auto"/>
              <w:rPr>
                <w:sz w:val="20"/>
                <w:szCs w:val="20"/>
              </w:rPr>
            </w:pPr>
          </w:p>
        </w:tc>
      </w:tr>
      <w:tr w:rsidR="005364CF" w14:paraId="071137FC" w14:textId="77777777">
        <w:tc>
          <w:tcPr>
            <w:tcW w:w="630" w:type="dxa"/>
            <w:tcBorders>
              <w:top w:val="single" w:sz="4" w:space="0" w:color="000000"/>
              <w:left w:val="single" w:sz="4" w:space="0" w:color="000000"/>
              <w:bottom w:val="single" w:sz="4" w:space="0" w:color="000000"/>
              <w:right w:val="single" w:sz="4" w:space="0" w:color="000000"/>
            </w:tcBorders>
          </w:tcPr>
          <w:p w14:paraId="448E3405" w14:textId="77777777" w:rsidR="005364CF" w:rsidRDefault="005364CF" w:rsidP="005364CF">
            <w:pPr>
              <w:rPr>
                <w:sz w:val="20"/>
                <w:szCs w:val="20"/>
              </w:rPr>
            </w:pPr>
            <w:r>
              <w:rPr>
                <w:sz w:val="20"/>
                <w:szCs w:val="20"/>
              </w:rPr>
              <w:t>2.16</w:t>
            </w:r>
          </w:p>
        </w:tc>
        <w:tc>
          <w:tcPr>
            <w:tcW w:w="5670" w:type="dxa"/>
          </w:tcPr>
          <w:p w14:paraId="1E6E780A" w14:textId="77777777" w:rsidR="005364CF" w:rsidRDefault="005364CF" w:rsidP="005364CF">
            <w:pPr>
              <w:rPr>
                <w:sz w:val="20"/>
                <w:szCs w:val="20"/>
              </w:rPr>
            </w:pPr>
            <w:r>
              <w:rPr>
                <w:sz w:val="20"/>
                <w:szCs w:val="20"/>
              </w:rPr>
              <w:t>Does the amount in item 2.15 match the FRS expenditure reports and other supporting documentation?</w:t>
            </w:r>
          </w:p>
        </w:tc>
        <w:tc>
          <w:tcPr>
            <w:tcW w:w="4050" w:type="dxa"/>
          </w:tcPr>
          <w:p w14:paraId="0EFFD168" w14:textId="77777777" w:rsidR="005364CF" w:rsidRDefault="005364CF" w:rsidP="005364CF">
            <w:pPr>
              <w:spacing w:line="276" w:lineRule="auto"/>
              <w:rPr>
                <w:sz w:val="20"/>
                <w:szCs w:val="20"/>
              </w:rPr>
            </w:pPr>
          </w:p>
        </w:tc>
      </w:tr>
      <w:tr w:rsidR="005364CF" w14:paraId="03E98212" w14:textId="77777777">
        <w:tc>
          <w:tcPr>
            <w:tcW w:w="630" w:type="dxa"/>
            <w:tcBorders>
              <w:top w:val="single" w:sz="4" w:space="0" w:color="000000"/>
              <w:left w:val="single" w:sz="4" w:space="0" w:color="000000"/>
              <w:bottom w:val="single" w:sz="4" w:space="0" w:color="000000"/>
              <w:right w:val="single" w:sz="4" w:space="0" w:color="000000"/>
            </w:tcBorders>
          </w:tcPr>
          <w:p w14:paraId="3A9D70AD" w14:textId="77777777" w:rsidR="005364CF" w:rsidRDefault="005364CF" w:rsidP="005364CF">
            <w:pPr>
              <w:rPr>
                <w:sz w:val="20"/>
                <w:szCs w:val="20"/>
              </w:rPr>
            </w:pPr>
            <w:r>
              <w:rPr>
                <w:sz w:val="20"/>
                <w:szCs w:val="20"/>
              </w:rPr>
              <w:t>2.17</w:t>
            </w:r>
          </w:p>
        </w:tc>
        <w:tc>
          <w:tcPr>
            <w:tcW w:w="5670" w:type="dxa"/>
          </w:tcPr>
          <w:p w14:paraId="44F8642E" w14:textId="77777777" w:rsidR="005364CF" w:rsidRDefault="005364CF" w:rsidP="005364CF">
            <w:pPr>
              <w:rPr>
                <w:sz w:val="20"/>
                <w:szCs w:val="20"/>
              </w:rPr>
            </w:pPr>
            <w:r>
              <w:rPr>
                <w:sz w:val="20"/>
                <w:szCs w:val="20"/>
              </w:rPr>
              <w:t>How many beginning teachers were supported?  How many received support from a mentor?</w:t>
            </w:r>
          </w:p>
        </w:tc>
        <w:tc>
          <w:tcPr>
            <w:tcW w:w="4050" w:type="dxa"/>
          </w:tcPr>
          <w:p w14:paraId="08280F8E" w14:textId="77777777" w:rsidR="005364CF" w:rsidRDefault="005364CF" w:rsidP="005364CF">
            <w:pPr>
              <w:spacing w:line="276" w:lineRule="auto"/>
              <w:rPr>
                <w:sz w:val="20"/>
                <w:szCs w:val="20"/>
              </w:rPr>
            </w:pPr>
            <w:r>
              <w:rPr>
                <w:sz w:val="20"/>
                <w:szCs w:val="20"/>
              </w:rPr>
              <w:t>Provide list of beginning teacher and name of mentor teacher</w:t>
            </w:r>
          </w:p>
        </w:tc>
      </w:tr>
      <w:tr w:rsidR="005364CF" w14:paraId="70F03948" w14:textId="77777777">
        <w:tc>
          <w:tcPr>
            <w:tcW w:w="630" w:type="dxa"/>
            <w:tcBorders>
              <w:top w:val="single" w:sz="4" w:space="0" w:color="000000"/>
              <w:left w:val="single" w:sz="4" w:space="0" w:color="000000"/>
              <w:bottom w:val="single" w:sz="4" w:space="0" w:color="000000"/>
              <w:right w:val="single" w:sz="4" w:space="0" w:color="000000"/>
            </w:tcBorders>
          </w:tcPr>
          <w:p w14:paraId="302FAAF5" w14:textId="77777777" w:rsidR="005364CF" w:rsidRDefault="005364CF" w:rsidP="005364CF">
            <w:pPr>
              <w:rPr>
                <w:sz w:val="20"/>
                <w:szCs w:val="20"/>
              </w:rPr>
            </w:pPr>
            <w:r>
              <w:rPr>
                <w:sz w:val="20"/>
                <w:szCs w:val="20"/>
              </w:rPr>
              <w:t>2.18</w:t>
            </w:r>
          </w:p>
        </w:tc>
        <w:tc>
          <w:tcPr>
            <w:tcW w:w="5670" w:type="dxa"/>
          </w:tcPr>
          <w:p w14:paraId="2FBE383F" w14:textId="77777777" w:rsidR="005364CF" w:rsidRDefault="005364CF" w:rsidP="005364CF">
            <w:pPr>
              <w:rPr>
                <w:sz w:val="20"/>
                <w:szCs w:val="20"/>
              </w:rPr>
            </w:pPr>
            <w:r>
              <w:rPr>
                <w:sz w:val="20"/>
                <w:szCs w:val="20"/>
              </w:rPr>
              <w:t>How Many Positions did you fund with Title II A Funds?  What was the function of each position?</w:t>
            </w:r>
          </w:p>
        </w:tc>
        <w:tc>
          <w:tcPr>
            <w:tcW w:w="4050" w:type="dxa"/>
          </w:tcPr>
          <w:p w14:paraId="2F80880D" w14:textId="77777777" w:rsidR="005364CF" w:rsidRDefault="005364CF" w:rsidP="005364CF">
            <w:pPr>
              <w:spacing w:line="276" w:lineRule="auto"/>
              <w:rPr>
                <w:sz w:val="20"/>
                <w:szCs w:val="20"/>
              </w:rPr>
            </w:pPr>
            <w:r>
              <w:rPr>
                <w:sz w:val="20"/>
                <w:szCs w:val="20"/>
              </w:rPr>
              <w:t>Provide List of Names and Job Title</w:t>
            </w:r>
          </w:p>
        </w:tc>
      </w:tr>
      <w:tr w:rsidR="005364CF" w14:paraId="63709265" w14:textId="77777777">
        <w:tc>
          <w:tcPr>
            <w:tcW w:w="630" w:type="dxa"/>
            <w:tcBorders>
              <w:top w:val="single" w:sz="4" w:space="0" w:color="000000"/>
              <w:left w:val="single" w:sz="4" w:space="0" w:color="000000"/>
              <w:bottom w:val="single" w:sz="4" w:space="0" w:color="000000"/>
              <w:right w:val="single" w:sz="4" w:space="0" w:color="000000"/>
            </w:tcBorders>
          </w:tcPr>
          <w:p w14:paraId="4AD261D6" w14:textId="77777777" w:rsidR="005364CF" w:rsidRDefault="005364CF" w:rsidP="005364CF">
            <w:pPr>
              <w:rPr>
                <w:sz w:val="20"/>
                <w:szCs w:val="20"/>
              </w:rPr>
            </w:pPr>
            <w:r>
              <w:rPr>
                <w:sz w:val="20"/>
                <w:szCs w:val="20"/>
              </w:rPr>
              <w:t>2.19</w:t>
            </w:r>
          </w:p>
        </w:tc>
        <w:tc>
          <w:tcPr>
            <w:tcW w:w="5670" w:type="dxa"/>
          </w:tcPr>
          <w:p w14:paraId="04003121" w14:textId="77777777" w:rsidR="005364CF" w:rsidRDefault="005364CF" w:rsidP="005364CF">
            <w:pPr>
              <w:spacing w:line="276" w:lineRule="auto"/>
              <w:rPr>
                <w:sz w:val="20"/>
                <w:szCs w:val="20"/>
              </w:rPr>
            </w:pPr>
            <w:r>
              <w:rPr>
                <w:sz w:val="20"/>
                <w:szCs w:val="20"/>
              </w:rPr>
              <w:t>Please provide payroll certification forms for Title II A funded positions</w:t>
            </w:r>
          </w:p>
        </w:tc>
        <w:tc>
          <w:tcPr>
            <w:tcW w:w="4050" w:type="dxa"/>
          </w:tcPr>
          <w:p w14:paraId="16695F0F" w14:textId="77777777" w:rsidR="005364CF" w:rsidRDefault="005364CF" w:rsidP="005364CF">
            <w:pPr>
              <w:spacing w:line="276" w:lineRule="auto"/>
              <w:rPr>
                <w:sz w:val="20"/>
                <w:szCs w:val="20"/>
              </w:rPr>
            </w:pPr>
            <w:r>
              <w:rPr>
                <w:sz w:val="20"/>
                <w:szCs w:val="20"/>
              </w:rPr>
              <w:t>CA:  Provide copies of certification forms for all Title II A funded positions</w:t>
            </w:r>
          </w:p>
        </w:tc>
      </w:tr>
      <w:tr w:rsidR="005364CF" w14:paraId="51798046" w14:textId="77777777">
        <w:tc>
          <w:tcPr>
            <w:tcW w:w="630" w:type="dxa"/>
            <w:tcBorders>
              <w:top w:val="single" w:sz="4" w:space="0" w:color="000000"/>
              <w:left w:val="single" w:sz="4" w:space="0" w:color="000000"/>
              <w:bottom w:val="single" w:sz="4" w:space="0" w:color="000000"/>
              <w:right w:val="single" w:sz="4" w:space="0" w:color="000000"/>
            </w:tcBorders>
          </w:tcPr>
          <w:p w14:paraId="70AD259F" w14:textId="77777777" w:rsidR="005364CF" w:rsidRDefault="005364CF" w:rsidP="005364CF">
            <w:pPr>
              <w:rPr>
                <w:sz w:val="20"/>
                <w:szCs w:val="20"/>
              </w:rPr>
            </w:pPr>
            <w:r>
              <w:rPr>
                <w:sz w:val="20"/>
                <w:szCs w:val="20"/>
              </w:rPr>
              <w:t>2.20</w:t>
            </w:r>
          </w:p>
        </w:tc>
        <w:tc>
          <w:tcPr>
            <w:tcW w:w="5670" w:type="dxa"/>
          </w:tcPr>
          <w:p w14:paraId="3D894B69" w14:textId="77777777" w:rsidR="005364CF" w:rsidRDefault="005364CF" w:rsidP="005364CF">
            <w:pPr>
              <w:spacing w:line="276" w:lineRule="auto"/>
              <w:rPr>
                <w:sz w:val="20"/>
                <w:szCs w:val="20"/>
              </w:rPr>
            </w:pPr>
            <w:r>
              <w:rPr>
                <w:sz w:val="20"/>
                <w:szCs w:val="20"/>
              </w:rPr>
              <w:t>What has the State Offices done to support the complex area and your schools’ professional development efforts?</w:t>
            </w:r>
          </w:p>
        </w:tc>
        <w:tc>
          <w:tcPr>
            <w:tcW w:w="4050" w:type="dxa"/>
          </w:tcPr>
          <w:p w14:paraId="571EBE5B" w14:textId="77777777" w:rsidR="005364CF" w:rsidRDefault="005364CF" w:rsidP="005364CF">
            <w:pPr>
              <w:spacing w:line="276" w:lineRule="auto"/>
              <w:rPr>
                <w:sz w:val="20"/>
                <w:szCs w:val="20"/>
              </w:rPr>
            </w:pPr>
          </w:p>
        </w:tc>
      </w:tr>
      <w:tr w:rsidR="005364CF" w14:paraId="7FF5448E" w14:textId="77777777">
        <w:tc>
          <w:tcPr>
            <w:tcW w:w="630" w:type="dxa"/>
            <w:tcBorders>
              <w:top w:val="single" w:sz="4" w:space="0" w:color="000000"/>
              <w:left w:val="single" w:sz="4" w:space="0" w:color="000000"/>
              <w:bottom w:val="single" w:sz="4" w:space="0" w:color="000000"/>
              <w:right w:val="single" w:sz="4" w:space="0" w:color="000000"/>
            </w:tcBorders>
          </w:tcPr>
          <w:p w14:paraId="3D3AE7C1" w14:textId="77777777" w:rsidR="005364CF" w:rsidRDefault="005364CF" w:rsidP="005364CF">
            <w:pPr>
              <w:rPr>
                <w:sz w:val="20"/>
                <w:szCs w:val="20"/>
              </w:rPr>
            </w:pPr>
            <w:r>
              <w:rPr>
                <w:sz w:val="20"/>
                <w:szCs w:val="20"/>
              </w:rPr>
              <w:t>2.21</w:t>
            </w:r>
          </w:p>
        </w:tc>
        <w:tc>
          <w:tcPr>
            <w:tcW w:w="5670" w:type="dxa"/>
          </w:tcPr>
          <w:p w14:paraId="17D9A74A" w14:textId="77777777" w:rsidR="005364CF" w:rsidRDefault="005364CF" w:rsidP="005364CF">
            <w:pPr>
              <w:spacing w:line="276" w:lineRule="auto"/>
              <w:rPr>
                <w:sz w:val="20"/>
                <w:szCs w:val="20"/>
              </w:rPr>
            </w:pPr>
            <w:r>
              <w:rPr>
                <w:sz w:val="20"/>
                <w:szCs w:val="20"/>
              </w:rPr>
              <w:t>How could State Offices better support the complex area and your schools’ professional development efforts?</w:t>
            </w:r>
          </w:p>
        </w:tc>
        <w:tc>
          <w:tcPr>
            <w:tcW w:w="4050" w:type="dxa"/>
          </w:tcPr>
          <w:p w14:paraId="13F38300" w14:textId="77777777" w:rsidR="005364CF" w:rsidRDefault="005364CF" w:rsidP="005364CF">
            <w:pPr>
              <w:spacing w:line="276" w:lineRule="auto"/>
              <w:rPr>
                <w:sz w:val="20"/>
                <w:szCs w:val="20"/>
              </w:rPr>
            </w:pPr>
          </w:p>
        </w:tc>
      </w:tr>
    </w:tbl>
    <w:p w14:paraId="7F53E635" w14:textId="77777777" w:rsidR="00A81E7E" w:rsidRDefault="00A81E7E">
      <w:pPr>
        <w:rPr>
          <w:sz w:val="20"/>
          <w:szCs w:val="20"/>
        </w:rPr>
      </w:pPr>
    </w:p>
    <w:p w14:paraId="50B36B60" w14:textId="77777777" w:rsidR="00A81E7E" w:rsidRDefault="00A81E7E">
      <w:pPr>
        <w:rPr>
          <w:sz w:val="20"/>
          <w:szCs w:val="20"/>
        </w:rPr>
      </w:pPr>
      <w:r>
        <w:rPr>
          <w:sz w:val="20"/>
          <w:szCs w:val="20"/>
        </w:rPr>
        <w:br w:type="page"/>
      </w:r>
    </w:p>
    <w:p w14:paraId="0E2B1FEA" w14:textId="77777777" w:rsidR="00F13536" w:rsidRDefault="00CF3C93">
      <w:pPr>
        <w:rPr>
          <w:sz w:val="20"/>
          <w:szCs w:val="20"/>
        </w:rPr>
      </w:pPr>
      <w:r>
        <w:rPr>
          <w:sz w:val="20"/>
          <w:szCs w:val="20"/>
        </w:rPr>
        <w:lastRenderedPageBreak/>
        <w:t>Section 3: Assurances</w:t>
      </w:r>
    </w:p>
    <w:tbl>
      <w:tblPr>
        <w:tblStyle w:val="a1"/>
        <w:tblW w:w="103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5670"/>
        <w:gridCol w:w="4050"/>
      </w:tblGrid>
      <w:tr w:rsidR="00F13536" w14:paraId="773BACC3" w14:textId="77777777">
        <w:tc>
          <w:tcPr>
            <w:tcW w:w="630" w:type="dxa"/>
            <w:tcBorders>
              <w:top w:val="single" w:sz="4" w:space="0" w:color="000000"/>
              <w:left w:val="single" w:sz="4" w:space="0" w:color="000000"/>
              <w:bottom w:val="single" w:sz="4" w:space="0" w:color="000000"/>
              <w:right w:val="single" w:sz="4" w:space="0" w:color="000000"/>
            </w:tcBorders>
            <w:shd w:val="clear" w:color="auto" w:fill="C0C0C0"/>
          </w:tcPr>
          <w:p w14:paraId="277405E9" w14:textId="77777777" w:rsidR="00F13536" w:rsidRDefault="00F13536">
            <w:pPr>
              <w:jc w:val="center"/>
              <w:rPr>
                <w:sz w:val="20"/>
                <w:szCs w:val="20"/>
              </w:rPr>
            </w:pPr>
          </w:p>
        </w:tc>
        <w:tc>
          <w:tcPr>
            <w:tcW w:w="5670" w:type="dxa"/>
            <w:tcBorders>
              <w:top w:val="single" w:sz="4" w:space="0" w:color="000000"/>
              <w:left w:val="single" w:sz="4" w:space="0" w:color="000000"/>
              <w:bottom w:val="single" w:sz="4" w:space="0" w:color="000000"/>
              <w:right w:val="single" w:sz="4" w:space="0" w:color="000000"/>
            </w:tcBorders>
            <w:shd w:val="clear" w:color="auto" w:fill="C0C0C0"/>
          </w:tcPr>
          <w:p w14:paraId="29139470" w14:textId="77777777" w:rsidR="00F13536" w:rsidRDefault="00CF3C93">
            <w:pPr>
              <w:jc w:val="center"/>
              <w:rPr>
                <w:sz w:val="20"/>
                <w:szCs w:val="20"/>
              </w:rPr>
            </w:pPr>
            <w:r>
              <w:rPr>
                <w:sz w:val="20"/>
                <w:szCs w:val="20"/>
              </w:rPr>
              <w:t>Question</w:t>
            </w:r>
          </w:p>
        </w:tc>
        <w:tc>
          <w:tcPr>
            <w:tcW w:w="4050" w:type="dxa"/>
            <w:tcBorders>
              <w:top w:val="single" w:sz="4" w:space="0" w:color="000000"/>
              <w:left w:val="single" w:sz="4" w:space="0" w:color="000000"/>
              <w:bottom w:val="single" w:sz="4" w:space="0" w:color="000000"/>
              <w:right w:val="single" w:sz="4" w:space="0" w:color="000000"/>
            </w:tcBorders>
            <w:shd w:val="clear" w:color="auto" w:fill="C0C0C0"/>
          </w:tcPr>
          <w:p w14:paraId="6F324987" w14:textId="77777777" w:rsidR="00F13536" w:rsidRDefault="00CF3C93">
            <w:pPr>
              <w:jc w:val="center"/>
              <w:rPr>
                <w:sz w:val="20"/>
                <w:szCs w:val="20"/>
              </w:rPr>
            </w:pPr>
            <w:r>
              <w:rPr>
                <w:sz w:val="20"/>
                <w:szCs w:val="20"/>
              </w:rPr>
              <w:t>Answer/Evidence</w:t>
            </w:r>
          </w:p>
        </w:tc>
      </w:tr>
      <w:tr w:rsidR="00F13536" w14:paraId="480D9949" w14:textId="77777777">
        <w:tc>
          <w:tcPr>
            <w:tcW w:w="630" w:type="dxa"/>
            <w:tcBorders>
              <w:top w:val="single" w:sz="4" w:space="0" w:color="000000"/>
              <w:left w:val="single" w:sz="4" w:space="0" w:color="000000"/>
              <w:bottom w:val="single" w:sz="4" w:space="0" w:color="000000"/>
              <w:right w:val="single" w:sz="4" w:space="0" w:color="000000"/>
            </w:tcBorders>
          </w:tcPr>
          <w:p w14:paraId="475FA442" w14:textId="77777777" w:rsidR="00F13536" w:rsidRDefault="00CF3C93">
            <w:pPr>
              <w:jc w:val="center"/>
              <w:rPr>
                <w:sz w:val="20"/>
                <w:szCs w:val="20"/>
              </w:rPr>
            </w:pPr>
            <w:r>
              <w:rPr>
                <w:sz w:val="20"/>
                <w:szCs w:val="20"/>
              </w:rPr>
              <w:t>3.1</w:t>
            </w:r>
          </w:p>
        </w:tc>
        <w:tc>
          <w:tcPr>
            <w:tcW w:w="5670" w:type="dxa"/>
          </w:tcPr>
          <w:p w14:paraId="3B2D55B6" w14:textId="77777777" w:rsidR="00F13536" w:rsidRDefault="00CF3C93">
            <w:pPr>
              <w:spacing w:line="276" w:lineRule="auto"/>
              <w:rPr>
                <w:sz w:val="20"/>
                <w:szCs w:val="20"/>
              </w:rPr>
            </w:pPr>
            <w:r>
              <w:rPr>
                <w:sz w:val="20"/>
                <w:szCs w:val="20"/>
              </w:rPr>
              <w:t xml:space="preserve">How does the complex area work with schools to ensure that teachers hired in Title I schools are HQ at the time of hire?  </w:t>
            </w:r>
          </w:p>
        </w:tc>
        <w:tc>
          <w:tcPr>
            <w:tcW w:w="4050" w:type="dxa"/>
          </w:tcPr>
          <w:p w14:paraId="553E09DF" w14:textId="77777777" w:rsidR="00F13536" w:rsidRDefault="00F13536">
            <w:pPr>
              <w:spacing w:line="276" w:lineRule="auto"/>
              <w:rPr>
                <w:sz w:val="20"/>
                <w:szCs w:val="20"/>
              </w:rPr>
            </w:pPr>
          </w:p>
        </w:tc>
      </w:tr>
      <w:tr w:rsidR="00F13536" w14:paraId="161B3E5B" w14:textId="77777777">
        <w:tc>
          <w:tcPr>
            <w:tcW w:w="630" w:type="dxa"/>
            <w:tcBorders>
              <w:top w:val="single" w:sz="4" w:space="0" w:color="000000"/>
              <w:left w:val="single" w:sz="4" w:space="0" w:color="000000"/>
              <w:bottom w:val="single" w:sz="4" w:space="0" w:color="000000"/>
              <w:right w:val="single" w:sz="4" w:space="0" w:color="000000"/>
            </w:tcBorders>
          </w:tcPr>
          <w:p w14:paraId="4CBE673A" w14:textId="77777777" w:rsidR="00F13536" w:rsidRDefault="00CF3C93">
            <w:pPr>
              <w:jc w:val="center"/>
              <w:rPr>
                <w:sz w:val="20"/>
                <w:szCs w:val="20"/>
              </w:rPr>
            </w:pPr>
            <w:r>
              <w:rPr>
                <w:sz w:val="20"/>
                <w:szCs w:val="20"/>
              </w:rPr>
              <w:t>3.2</w:t>
            </w:r>
          </w:p>
          <w:p w14:paraId="3F8AF084" w14:textId="77777777" w:rsidR="00F13536" w:rsidRDefault="00F13536">
            <w:pPr>
              <w:jc w:val="center"/>
              <w:rPr>
                <w:sz w:val="20"/>
                <w:szCs w:val="20"/>
              </w:rPr>
            </w:pPr>
          </w:p>
        </w:tc>
        <w:tc>
          <w:tcPr>
            <w:tcW w:w="5670" w:type="dxa"/>
          </w:tcPr>
          <w:p w14:paraId="5039C6A1" w14:textId="77777777" w:rsidR="00F13536" w:rsidRDefault="00CF3C93">
            <w:pPr>
              <w:spacing w:line="276" w:lineRule="auto"/>
              <w:rPr>
                <w:sz w:val="20"/>
                <w:szCs w:val="20"/>
              </w:rPr>
            </w:pPr>
            <w:r>
              <w:rPr>
                <w:sz w:val="20"/>
                <w:szCs w:val="20"/>
              </w:rPr>
              <w:t>How successful has the complex area been in reducing the number of non-HQ teachers hired in Title I schools?</w:t>
            </w:r>
          </w:p>
          <w:p w14:paraId="5385DDB0" w14:textId="77777777" w:rsidR="00F13536" w:rsidRDefault="00F13536">
            <w:pPr>
              <w:spacing w:line="276" w:lineRule="auto"/>
              <w:rPr>
                <w:sz w:val="20"/>
                <w:szCs w:val="20"/>
              </w:rPr>
            </w:pPr>
          </w:p>
        </w:tc>
        <w:tc>
          <w:tcPr>
            <w:tcW w:w="4050" w:type="dxa"/>
          </w:tcPr>
          <w:p w14:paraId="5196828D" w14:textId="77777777" w:rsidR="00F13536" w:rsidRDefault="00F13536">
            <w:pPr>
              <w:spacing w:line="276" w:lineRule="auto"/>
              <w:rPr>
                <w:sz w:val="20"/>
                <w:szCs w:val="20"/>
              </w:rPr>
            </w:pPr>
          </w:p>
        </w:tc>
      </w:tr>
      <w:tr w:rsidR="00F13536" w14:paraId="01EC3D38" w14:textId="77777777">
        <w:tc>
          <w:tcPr>
            <w:tcW w:w="630" w:type="dxa"/>
            <w:tcBorders>
              <w:top w:val="single" w:sz="4" w:space="0" w:color="000000"/>
              <w:left w:val="single" w:sz="4" w:space="0" w:color="000000"/>
              <w:bottom w:val="single" w:sz="4" w:space="0" w:color="000000"/>
              <w:right w:val="single" w:sz="4" w:space="0" w:color="000000"/>
            </w:tcBorders>
          </w:tcPr>
          <w:p w14:paraId="2E33E873" w14:textId="77777777" w:rsidR="00F13536" w:rsidRDefault="00CF3C93">
            <w:pPr>
              <w:jc w:val="center"/>
              <w:rPr>
                <w:sz w:val="20"/>
                <w:szCs w:val="20"/>
              </w:rPr>
            </w:pPr>
            <w:r>
              <w:rPr>
                <w:sz w:val="20"/>
                <w:szCs w:val="20"/>
              </w:rPr>
              <w:t>3.3</w:t>
            </w:r>
          </w:p>
        </w:tc>
        <w:tc>
          <w:tcPr>
            <w:tcW w:w="5670" w:type="dxa"/>
          </w:tcPr>
          <w:p w14:paraId="186950E2" w14:textId="77777777" w:rsidR="00F13536" w:rsidRDefault="00CF3C93">
            <w:pPr>
              <w:spacing w:line="276" w:lineRule="auto"/>
              <w:rPr>
                <w:sz w:val="20"/>
                <w:szCs w:val="20"/>
              </w:rPr>
            </w:pPr>
            <w:r>
              <w:rPr>
                <w:sz w:val="20"/>
                <w:szCs w:val="20"/>
              </w:rPr>
              <w:t>How does the complex area ensure that every non-</w:t>
            </w:r>
            <w:proofErr w:type="gramStart"/>
            <w:r>
              <w:rPr>
                <w:sz w:val="20"/>
                <w:szCs w:val="20"/>
              </w:rPr>
              <w:t>HQ  teacher</w:t>
            </w:r>
            <w:proofErr w:type="gramEnd"/>
            <w:r>
              <w:rPr>
                <w:sz w:val="20"/>
                <w:szCs w:val="20"/>
              </w:rPr>
              <w:t xml:space="preserve"> hired in Title I schools has a plan in place to become HQ?</w:t>
            </w:r>
          </w:p>
        </w:tc>
        <w:tc>
          <w:tcPr>
            <w:tcW w:w="4050" w:type="dxa"/>
          </w:tcPr>
          <w:p w14:paraId="1B509E0F" w14:textId="77777777" w:rsidR="00F13536" w:rsidRDefault="00CF3C93">
            <w:pPr>
              <w:spacing w:line="276" w:lineRule="auto"/>
              <w:rPr>
                <w:sz w:val="20"/>
                <w:szCs w:val="20"/>
              </w:rPr>
            </w:pPr>
            <w:r>
              <w:rPr>
                <w:sz w:val="20"/>
                <w:szCs w:val="20"/>
              </w:rPr>
              <w:t xml:space="preserve">CA:  Provide documentation </w:t>
            </w:r>
          </w:p>
          <w:p w14:paraId="7ECC6283" w14:textId="77777777" w:rsidR="00F13536" w:rsidRDefault="00F13536">
            <w:pPr>
              <w:spacing w:line="276" w:lineRule="auto"/>
              <w:rPr>
                <w:sz w:val="20"/>
                <w:szCs w:val="20"/>
              </w:rPr>
            </w:pPr>
          </w:p>
        </w:tc>
      </w:tr>
      <w:tr w:rsidR="00F13536" w14:paraId="2D1AE125" w14:textId="77777777">
        <w:tc>
          <w:tcPr>
            <w:tcW w:w="630" w:type="dxa"/>
            <w:tcBorders>
              <w:top w:val="single" w:sz="4" w:space="0" w:color="000000"/>
              <w:left w:val="single" w:sz="4" w:space="0" w:color="000000"/>
              <w:bottom w:val="single" w:sz="4" w:space="0" w:color="000000"/>
              <w:right w:val="single" w:sz="4" w:space="0" w:color="000000"/>
            </w:tcBorders>
          </w:tcPr>
          <w:p w14:paraId="5EF54A1C" w14:textId="77777777" w:rsidR="00F13536" w:rsidRDefault="00CF3C93">
            <w:pPr>
              <w:jc w:val="center"/>
              <w:rPr>
                <w:sz w:val="20"/>
                <w:szCs w:val="20"/>
              </w:rPr>
            </w:pPr>
            <w:r>
              <w:rPr>
                <w:sz w:val="20"/>
                <w:szCs w:val="20"/>
              </w:rPr>
              <w:t>3.4</w:t>
            </w:r>
          </w:p>
        </w:tc>
        <w:tc>
          <w:tcPr>
            <w:tcW w:w="5670" w:type="dxa"/>
          </w:tcPr>
          <w:p w14:paraId="0328F9EE" w14:textId="77777777" w:rsidR="00F13536" w:rsidRDefault="00CF3C93">
            <w:pPr>
              <w:spacing w:line="276" w:lineRule="auto"/>
              <w:rPr>
                <w:sz w:val="20"/>
                <w:szCs w:val="20"/>
              </w:rPr>
            </w:pPr>
            <w:r>
              <w:rPr>
                <w:sz w:val="20"/>
                <w:szCs w:val="20"/>
              </w:rPr>
              <w:t>How does the complex area monitor the hiring and assignment of substitute teachers?</w:t>
            </w:r>
          </w:p>
        </w:tc>
        <w:tc>
          <w:tcPr>
            <w:tcW w:w="4050" w:type="dxa"/>
          </w:tcPr>
          <w:p w14:paraId="5608DD33" w14:textId="77777777" w:rsidR="00F13536" w:rsidRDefault="00F13536">
            <w:pPr>
              <w:spacing w:line="276" w:lineRule="auto"/>
              <w:rPr>
                <w:sz w:val="20"/>
                <w:szCs w:val="20"/>
              </w:rPr>
            </w:pPr>
          </w:p>
        </w:tc>
      </w:tr>
      <w:tr w:rsidR="00F13536" w14:paraId="049B628D" w14:textId="77777777">
        <w:tc>
          <w:tcPr>
            <w:tcW w:w="630" w:type="dxa"/>
            <w:tcBorders>
              <w:top w:val="single" w:sz="4" w:space="0" w:color="000000"/>
              <w:left w:val="single" w:sz="4" w:space="0" w:color="000000"/>
              <w:bottom w:val="single" w:sz="4" w:space="0" w:color="000000"/>
              <w:right w:val="single" w:sz="4" w:space="0" w:color="000000"/>
            </w:tcBorders>
          </w:tcPr>
          <w:p w14:paraId="7B3C1D55" w14:textId="77777777" w:rsidR="00F13536" w:rsidRDefault="00CF3C93">
            <w:pPr>
              <w:jc w:val="center"/>
              <w:rPr>
                <w:sz w:val="20"/>
                <w:szCs w:val="20"/>
              </w:rPr>
            </w:pPr>
            <w:r>
              <w:rPr>
                <w:sz w:val="20"/>
                <w:szCs w:val="20"/>
              </w:rPr>
              <w:t>3.5</w:t>
            </w:r>
          </w:p>
        </w:tc>
        <w:tc>
          <w:tcPr>
            <w:tcW w:w="5670" w:type="dxa"/>
          </w:tcPr>
          <w:p w14:paraId="4C3E3E5D" w14:textId="77777777" w:rsidR="00F13536" w:rsidRDefault="00CF3C93">
            <w:pPr>
              <w:spacing w:line="276" w:lineRule="auto"/>
              <w:rPr>
                <w:sz w:val="20"/>
                <w:szCs w:val="20"/>
              </w:rPr>
            </w:pPr>
            <w:r>
              <w:rPr>
                <w:sz w:val="20"/>
                <w:szCs w:val="20"/>
              </w:rPr>
              <w:t>How does the complex area ensure all component schools notified parents or guardians when their child had been assigned or had been taught for four or more consecutive weeks by a teacher or substitute who is non-HQ?</w:t>
            </w:r>
          </w:p>
        </w:tc>
        <w:tc>
          <w:tcPr>
            <w:tcW w:w="4050" w:type="dxa"/>
          </w:tcPr>
          <w:p w14:paraId="0AEB52A0" w14:textId="77777777" w:rsidR="00F13536" w:rsidRDefault="00CF3C93">
            <w:pPr>
              <w:spacing w:line="276" w:lineRule="auto"/>
              <w:rPr>
                <w:sz w:val="20"/>
                <w:szCs w:val="20"/>
              </w:rPr>
            </w:pPr>
            <w:r>
              <w:rPr>
                <w:sz w:val="20"/>
                <w:szCs w:val="20"/>
              </w:rPr>
              <w:t>CA:  Provide documentation</w:t>
            </w:r>
          </w:p>
          <w:p w14:paraId="00CD79A1" w14:textId="77777777" w:rsidR="00F13536" w:rsidRDefault="00F13536">
            <w:pPr>
              <w:spacing w:line="276" w:lineRule="auto"/>
              <w:rPr>
                <w:sz w:val="20"/>
                <w:szCs w:val="20"/>
              </w:rPr>
            </w:pPr>
          </w:p>
          <w:p w14:paraId="65BFBD20" w14:textId="77777777" w:rsidR="00F13536" w:rsidRDefault="00F13536">
            <w:pPr>
              <w:spacing w:line="276" w:lineRule="auto"/>
              <w:rPr>
                <w:sz w:val="20"/>
                <w:szCs w:val="20"/>
              </w:rPr>
            </w:pPr>
          </w:p>
          <w:p w14:paraId="07C751D7" w14:textId="77777777" w:rsidR="00F13536" w:rsidRDefault="00F13536">
            <w:pPr>
              <w:spacing w:line="276" w:lineRule="auto"/>
              <w:rPr>
                <w:sz w:val="20"/>
                <w:szCs w:val="20"/>
              </w:rPr>
            </w:pPr>
          </w:p>
        </w:tc>
      </w:tr>
      <w:tr w:rsidR="00F13536" w14:paraId="5DA40572" w14:textId="77777777">
        <w:tc>
          <w:tcPr>
            <w:tcW w:w="630" w:type="dxa"/>
          </w:tcPr>
          <w:p w14:paraId="58206C99" w14:textId="77777777" w:rsidR="00F13536" w:rsidRDefault="00CF3C93">
            <w:pPr>
              <w:spacing w:line="276" w:lineRule="auto"/>
              <w:jc w:val="center"/>
              <w:rPr>
                <w:sz w:val="20"/>
                <w:szCs w:val="20"/>
              </w:rPr>
            </w:pPr>
            <w:r>
              <w:rPr>
                <w:sz w:val="20"/>
                <w:szCs w:val="20"/>
              </w:rPr>
              <w:t>3.6</w:t>
            </w:r>
          </w:p>
        </w:tc>
        <w:tc>
          <w:tcPr>
            <w:tcW w:w="5670" w:type="dxa"/>
          </w:tcPr>
          <w:p w14:paraId="6EF31E51" w14:textId="77777777" w:rsidR="00F13536" w:rsidRDefault="00CF3C93">
            <w:pPr>
              <w:spacing w:line="276" w:lineRule="auto"/>
              <w:rPr>
                <w:sz w:val="20"/>
                <w:szCs w:val="20"/>
              </w:rPr>
            </w:pPr>
            <w:r>
              <w:rPr>
                <w:sz w:val="20"/>
                <w:szCs w:val="20"/>
              </w:rPr>
              <w:t>How does the complex area ensure that its component schools notified parents of their right to request and receive information on the qualifications of their children’s teachers?</w:t>
            </w:r>
          </w:p>
        </w:tc>
        <w:tc>
          <w:tcPr>
            <w:tcW w:w="4050" w:type="dxa"/>
          </w:tcPr>
          <w:p w14:paraId="7FDF097A" w14:textId="77777777" w:rsidR="00F13536" w:rsidRDefault="00CF3C93">
            <w:pPr>
              <w:spacing w:line="276" w:lineRule="auto"/>
              <w:rPr>
                <w:sz w:val="20"/>
                <w:szCs w:val="20"/>
              </w:rPr>
            </w:pPr>
            <w:r>
              <w:rPr>
                <w:sz w:val="20"/>
                <w:szCs w:val="20"/>
              </w:rPr>
              <w:t>CA:  Provide list of schools and method of notification</w:t>
            </w:r>
          </w:p>
          <w:p w14:paraId="2A7B777F" w14:textId="77777777" w:rsidR="00F13536" w:rsidRDefault="00F13536">
            <w:pPr>
              <w:spacing w:line="276" w:lineRule="auto"/>
              <w:rPr>
                <w:sz w:val="20"/>
                <w:szCs w:val="20"/>
              </w:rPr>
            </w:pPr>
          </w:p>
        </w:tc>
      </w:tr>
      <w:tr w:rsidR="005A02A9" w14:paraId="05F342CF" w14:textId="77777777">
        <w:tc>
          <w:tcPr>
            <w:tcW w:w="630" w:type="dxa"/>
          </w:tcPr>
          <w:p w14:paraId="7871DD19" w14:textId="77777777" w:rsidR="005A02A9" w:rsidRDefault="005A02A9" w:rsidP="005A02A9">
            <w:pPr>
              <w:spacing w:line="276" w:lineRule="auto"/>
              <w:jc w:val="center"/>
              <w:rPr>
                <w:sz w:val="20"/>
                <w:szCs w:val="20"/>
              </w:rPr>
            </w:pPr>
            <w:r>
              <w:rPr>
                <w:sz w:val="20"/>
                <w:szCs w:val="20"/>
              </w:rPr>
              <w:t>3.7</w:t>
            </w:r>
          </w:p>
        </w:tc>
        <w:tc>
          <w:tcPr>
            <w:tcW w:w="5670" w:type="dxa"/>
          </w:tcPr>
          <w:p w14:paraId="433BFD7F" w14:textId="77777777" w:rsidR="005A02A9" w:rsidRDefault="005A02A9" w:rsidP="005A02A9">
            <w:pPr>
              <w:spacing w:line="276" w:lineRule="auto"/>
              <w:rPr>
                <w:sz w:val="20"/>
                <w:szCs w:val="20"/>
              </w:rPr>
            </w:pPr>
            <w:r>
              <w:rPr>
                <w:sz w:val="20"/>
                <w:szCs w:val="20"/>
              </w:rPr>
              <w:t xml:space="preserve">Does the complex area employ any Casual Personnel that are a PTT, PPE or PPT?  </w:t>
            </w:r>
          </w:p>
        </w:tc>
        <w:tc>
          <w:tcPr>
            <w:tcW w:w="4050" w:type="dxa"/>
          </w:tcPr>
          <w:p w14:paraId="6F78BCE3" w14:textId="77777777" w:rsidR="005A02A9" w:rsidRDefault="005A02A9" w:rsidP="005A02A9">
            <w:pPr>
              <w:spacing w:line="276" w:lineRule="auto"/>
              <w:rPr>
                <w:sz w:val="20"/>
                <w:szCs w:val="20"/>
              </w:rPr>
            </w:pPr>
            <w:r>
              <w:rPr>
                <w:sz w:val="20"/>
                <w:szCs w:val="20"/>
              </w:rPr>
              <w:t>Provide List of Name and Job Type (PTT, PPE, PPT)</w:t>
            </w:r>
          </w:p>
        </w:tc>
      </w:tr>
      <w:tr w:rsidR="005A02A9" w14:paraId="10AAF486" w14:textId="77777777">
        <w:tc>
          <w:tcPr>
            <w:tcW w:w="630" w:type="dxa"/>
          </w:tcPr>
          <w:p w14:paraId="6056B9DE" w14:textId="77777777" w:rsidR="005A02A9" w:rsidRDefault="005A02A9" w:rsidP="005A02A9">
            <w:pPr>
              <w:spacing w:line="276" w:lineRule="auto"/>
              <w:jc w:val="center"/>
              <w:rPr>
                <w:sz w:val="20"/>
                <w:szCs w:val="20"/>
              </w:rPr>
            </w:pPr>
            <w:r>
              <w:rPr>
                <w:sz w:val="20"/>
                <w:szCs w:val="20"/>
              </w:rPr>
              <w:t>3.8</w:t>
            </w:r>
          </w:p>
        </w:tc>
        <w:tc>
          <w:tcPr>
            <w:tcW w:w="5670" w:type="dxa"/>
          </w:tcPr>
          <w:p w14:paraId="7A255C1A" w14:textId="77777777" w:rsidR="005A02A9" w:rsidRDefault="005A02A9" w:rsidP="005A02A9">
            <w:pPr>
              <w:rPr>
                <w:sz w:val="20"/>
                <w:szCs w:val="20"/>
              </w:rPr>
            </w:pPr>
            <w:r>
              <w:rPr>
                <w:sz w:val="20"/>
                <w:szCs w:val="20"/>
              </w:rPr>
              <w:t>Does the complex area maintain a copy of all required employment forms (Application, I9 Form, HQT/Paraprofessional Documentation)?</w:t>
            </w:r>
          </w:p>
        </w:tc>
        <w:tc>
          <w:tcPr>
            <w:tcW w:w="4050" w:type="dxa"/>
          </w:tcPr>
          <w:p w14:paraId="064B4537" w14:textId="77777777" w:rsidR="005A02A9" w:rsidRDefault="005A02A9" w:rsidP="005A02A9">
            <w:pPr>
              <w:rPr>
                <w:sz w:val="20"/>
                <w:szCs w:val="20"/>
              </w:rPr>
            </w:pPr>
            <w:r>
              <w:rPr>
                <w:sz w:val="20"/>
                <w:szCs w:val="20"/>
              </w:rPr>
              <w:t>School:  Provide copies of the employment forms</w:t>
            </w:r>
          </w:p>
        </w:tc>
      </w:tr>
      <w:tr w:rsidR="005A02A9" w14:paraId="05D8119D" w14:textId="77777777">
        <w:tc>
          <w:tcPr>
            <w:tcW w:w="630" w:type="dxa"/>
          </w:tcPr>
          <w:p w14:paraId="09736C3C" w14:textId="77777777" w:rsidR="005A02A9" w:rsidRDefault="005A02A9" w:rsidP="005A02A9">
            <w:pPr>
              <w:spacing w:line="276" w:lineRule="auto"/>
              <w:jc w:val="center"/>
              <w:rPr>
                <w:sz w:val="20"/>
                <w:szCs w:val="20"/>
              </w:rPr>
            </w:pPr>
            <w:r>
              <w:rPr>
                <w:sz w:val="20"/>
                <w:szCs w:val="20"/>
              </w:rPr>
              <w:t>3.9</w:t>
            </w:r>
          </w:p>
        </w:tc>
        <w:tc>
          <w:tcPr>
            <w:tcW w:w="5670" w:type="dxa"/>
          </w:tcPr>
          <w:p w14:paraId="2C0BEC13" w14:textId="77777777" w:rsidR="005A02A9" w:rsidRDefault="005A02A9" w:rsidP="005A02A9">
            <w:pPr>
              <w:spacing w:line="276" w:lineRule="auto"/>
              <w:rPr>
                <w:sz w:val="20"/>
                <w:szCs w:val="20"/>
              </w:rPr>
            </w:pPr>
            <w:r>
              <w:rPr>
                <w:sz w:val="20"/>
                <w:szCs w:val="20"/>
              </w:rPr>
              <w:t>Are there any corrective actions that should have been undertaken since the last Title II monitoring, but were not?  If so, what was not completed and why?</w:t>
            </w:r>
          </w:p>
        </w:tc>
        <w:tc>
          <w:tcPr>
            <w:tcW w:w="4050" w:type="dxa"/>
          </w:tcPr>
          <w:p w14:paraId="606C6A2B" w14:textId="77777777" w:rsidR="005A02A9" w:rsidRDefault="005A02A9" w:rsidP="005A02A9">
            <w:pPr>
              <w:spacing w:line="276" w:lineRule="auto"/>
              <w:rPr>
                <w:sz w:val="20"/>
                <w:szCs w:val="20"/>
              </w:rPr>
            </w:pPr>
          </w:p>
          <w:p w14:paraId="3A31E896" w14:textId="77777777" w:rsidR="005A02A9" w:rsidRDefault="005A02A9" w:rsidP="005A02A9">
            <w:pPr>
              <w:spacing w:line="276" w:lineRule="auto"/>
              <w:rPr>
                <w:sz w:val="20"/>
                <w:szCs w:val="20"/>
              </w:rPr>
            </w:pPr>
          </w:p>
          <w:p w14:paraId="27B48ABA" w14:textId="77777777" w:rsidR="005A02A9" w:rsidRDefault="005A02A9" w:rsidP="005A02A9">
            <w:pPr>
              <w:spacing w:line="276" w:lineRule="auto"/>
              <w:rPr>
                <w:sz w:val="20"/>
                <w:szCs w:val="20"/>
              </w:rPr>
            </w:pPr>
          </w:p>
          <w:p w14:paraId="543AB8F1" w14:textId="77777777" w:rsidR="005A02A9" w:rsidRDefault="005A02A9" w:rsidP="005A02A9">
            <w:pPr>
              <w:spacing w:line="276" w:lineRule="auto"/>
              <w:rPr>
                <w:sz w:val="20"/>
                <w:szCs w:val="20"/>
              </w:rPr>
            </w:pPr>
          </w:p>
          <w:p w14:paraId="6BD5D84E" w14:textId="77777777" w:rsidR="005A02A9" w:rsidRDefault="005A02A9" w:rsidP="005A02A9">
            <w:pPr>
              <w:spacing w:line="276" w:lineRule="auto"/>
              <w:rPr>
                <w:sz w:val="20"/>
                <w:szCs w:val="20"/>
              </w:rPr>
            </w:pPr>
          </w:p>
        </w:tc>
      </w:tr>
    </w:tbl>
    <w:p w14:paraId="4D286F74" w14:textId="77777777" w:rsidR="00F13536" w:rsidRDefault="00F13536">
      <w:pPr>
        <w:rPr>
          <w:sz w:val="20"/>
          <w:szCs w:val="20"/>
        </w:rPr>
      </w:pPr>
    </w:p>
    <w:p w14:paraId="2348908E" w14:textId="77777777" w:rsidR="00F13536" w:rsidRDefault="00F13536">
      <w:pPr>
        <w:rPr>
          <w:sz w:val="20"/>
          <w:szCs w:val="20"/>
        </w:rPr>
      </w:pPr>
    </w:p>
    <w:p w14:paraId="31DE6224" w14:textId="77777777" w:rsidR="00F13536" w:rsidRDefault="00CF3C93">
      <w:pPr>
        <w:rPr>
          <w:sz w:val="18"/>
          <w:szCs w:val="18"/>
        </w:rPr>
      </w:pPr>
      <w:r>
        <w:rPr>
          <w:i/>
          <w:sz w:val="18"/>
          <w:szCs w:val="18"/>
        </w:rPr>
        <w:t>Note:  Compliance will be monitored by DOE.  Failure to meet program regulations and/or established deadlines may result in sanctions, including an interruption of federal funds.</w:t>
      </w:r>
    </w:p>
    <w:sectPr w:rsidR="00F13536">
      <w:headerReference w:type="even" r:id="rId7"/>
      <w:headerReference w:type="default" r:id="rId8"/>
      <w:footerReference w:type="default" r:id="rId9"/>
      <w:headerReference w:type="first" r:id="rId10"/>
      <w:pgSz w:w="12240" w:h="15840"/>
      <w:pgMar w:top="720" w:right="1440" w:bottom="86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5C7C1" w14:textId="77777777" w:rsidR="0013109F" w:rsidRDefault="0013109F">
      <w:r>
        <w:separator/>
      </w:r>
    </w:p>
  </w:endnote>
  <w:endnote w:type="continuationSeparator" w:id="0">
    <w:p w14:paraId="136343D9" w14:textId="77777777" w:rsidR="0013109F" w:rsidRDefault="0013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3EA9" w14:textId="04C0E27E" w:rsidR="00F13536" w:rsidRDefault="003A608F">
    <w:pPr>
      <w:tabs>
        <w:tab w:val="center" w:pos="4320"/>
        <w:tab w:val="right" w:pos="8640"/>
      </w:tabs>
      <w:spacing w:after="720"/>
      <w:rPr>
        <w:sz w:val="20"/>
        <w:szCs w:val="20"/>
      </w:rPr>
    </w:pPr>
    <w:r>
      <w:rPr>
        <w:sz w:val="20"/>
        <w:szCs w:val="20"/>
      </w:rPr>
      <w:t>July</w:t>
    </w:r>
    <w:r w:rsidR="00A81E7E">
      <w:rPr>
        <w:sz w:val="20"/>
        <w:szCs w:val="20"/>
      </w:rPr>
      <w:t xml:space="preserve"> 20</w:t>
    </w:r>
    <w:r>
      <w:rPr>
        <w:sz w:val="20"/>
        <w:szCs w:val="20"/>
      </w:rPr>
      <w:t>20</w:t>
    </w:r>
    <w:r w:rsidR="00A81E7E">
      <w:rPr>
        <w:sz w:val="20"/>
        <w:szCs w:val="20"/>
      </w:rPr>
      <w:tab/>
      <w:t>ESSA HQT Handbook</w:t>
    </w:r>
    <w:r w:rsidR="00A81E7E">
      <w:rPr>
        <w:sz w:val="20"/>
        <w:szCs w:val="20"/>
      </w:rPr>
      <w:tab/>
      <w:t xml:space="preserve">Doc. </w:t>
    </w:r>
    <w:r w:rsidR="005D5F10">
      <w:rPr>
        <w:sz w:val="20"/>
        <w:szCs w:val="20"/>
      </w:rPr>
      <w:t>9d</w:t>
    </w:r>
    <w:r w:rsidR="00CF3C93">
      <w:rPr>
        <w:sz w:val="20"/>
        <w:szCs w:val="20"/>
      </w:rPr>
      <w:t xml:space="preserve"> – Page </w:t>
    </w:r>
    <w:r w:rsidR="00CF3C93">
      <w:rPr>
        <w:sz w:val="20"/>
        <w:szCs w:val="20"/>
      </w:rPr>
      <w:fldChar w:fldCharType="begin"/>
    </w:r>
    <w:r w:rsidR="00CF3C93">
      <w:rPr>
        <w:sz w:val="20"/>
        <w:szCs w:val="20"/>
      </w:rPr>
      <w:instrText>PAGE</w:instrText>
    </w:r>
    <w:r w:rsidR="00CF3C93">
      <w:rPr>
        <w:sz w:val="20"/>
        <w:szCs w:val="20"/>
      </w:rPr>
      <w:fldChar w:fldCharType="separate"/>
    </w:r>
    <w:r>
      <w:rPr>
        <w:noProof/>
        <w:sz w:val="20"/>
        <w:szCs w:val="20"/>
      </w:rPr>
      <w:t>3</w:t>
    </w:r>
    <w:r w:rsidR="00CF3C93">
      <w:rPr>
        <w:sz w:val="20"/>
        <w:szCs w:val="20"/>
      </w:rPr>
      <w:fldChar w:fldCharType="end"/>
    </w:r>
    <w:r w:rsidR="00CF3C93">
      <w:rPr>
        <w:sz w:val="20"/>
        <w:szCs w:val="20"/>
      </w:rPr>
      <w:t>/</w:t>
    </w:r>
    <w:r w:rsidR="00CF3C93">
      <w:rPr>
        <w:sz w:val="20"/>
        <w:szCs w:val="20"/>
      </w:rPr>
      <w:fldChar w:fldCharType="begin"/>
    </w:r>
    <w:r w:rsidR="00CF3C93">
      <w:rPr>
        <w:sz w:val="20"/>
        <w:szCs w:val="20"/>
      </w:rPr>
      <w:instrText>NUMPAGES</w:instrText>
    </w:r>
    <w:r w:rsidR="00CF3C93">
      <w:rPr>
        <w:sz w:val="20"/>
        <w:szCs w:val="20"/>
      </w:rPr>
      <w:fldChar w:fldCharType="separate"/>
    </w:r>
    <w:r>
      <w:rPr>
        <w:noProof/>
        <w:sz w:val="20"/>
        <w:szCs w:val="20"/>
      </w:rPr>
      <w:t>3</w:t>
    </w:r>
    <w:r w:rsidR="00CF3C9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FB1FF" w14:textId="77777777" w:rsidR="0013109F" w:rsidRDefault="0013109F">
      <w:r>
        <w:separator/>
      </w:r>
    </w:p>
  </w:footnote>
  <w:footnote w:type="continuationSeparator" w:id="0">
    <w:p w14:paraId="7132521B" w14:textId="77777777" w:rsidR="0013109F" w:rsidRDefault="0013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1294" w14:textId="77777777" w:rsidR="005D5F10" w:rsidRDefault="005D5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0DEE" w14:textId="77777777" w:rsidR="005D5F10" w:rsidRDefault="005D5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8695" w14:textId="77777777" w:rsidR="005D5F10" w:rsidRDefault="005D5F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36"/>
    <w:rsid w:val="0013109F"/>
    <w:rsid w:val="001F2BA8"/>
    <w:rsid w:val="003A608F"/>
    <w:rsid w:val="004C78D1"/>
    <w:rsid w:val="005364CF"/>
    <w:rsid w:val="005A02A9"/>
    <w:rsid w:val="005D5F10"/>
    <w:rsid w:val="0071422A"/>
    <w:rsid w:val="007570F2"/>
    <w:rsid w:val="00A81E7E"/>
    <w:rsid w:val="00A93D40"/>
    <w:rsid w:val="00CF3C93"/>
    <w:rsid w:val="00F13536"/>
    <w:rsid w:val="00F40653"/>
    <w:rsid w:val="00FB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30F9B"/>
  <w15:docId w15:val="{9D45AE2E-FF6A-49FE-9335-E0ED7336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CF3C93"/>
    <w:pPr>
      <w:tabs>
        <w:tab w:val="center" w:pos="4680"/>
        <w:tab w:val="right" w:pos="9360"/>
      </w:tabs>
    </w:pPr>
  </w:style>
  <w:style w:type="character" w:customStyle="1" w:styleId="HeaderChar">
    <w:name w:val="Header Char"/>
    <w:basedOn w:val="DefaultParagraphFont"/>
    <w:link w:val="Header"/>
    <w:uiPriority w:val="99"/>
    <w:rsid w:val="00CF3C93"/>
  </w:style>
  <w:style w:type="paragraph" w:styleId="Footer">
    <w:name w:val="footer"/>
    <w:basedOn w:val="Normal"/>
    <w:link w:val="FooterChar"/>
    <w:uiPriority w:val="99"/>
    <w:unhideWhenUsed/>
    <w:rsid w:val="00CF3C93"/>
    <w:pPr>
      <w:tabs>
        <w:tab w:val="center" w:pos="4680"/>
        <w:tab w:val="right" w:pos="9360"/>
      </w:tabs>
    </w:pPr>
  </w:style>
  <w:style w:type="character" w:customStyle="1" w:styleId="FooterChar">
    <w:name w:val="Footer Char"/>
    <w:basedOn w:val="DefaultParagraphFont"/>
    <w:link w:val="Footer"/>
    <w:uiPriority w:val="99"/>
    <w:rsid w:val="00CF3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hqt_dgxccy1</dc:creator>
  <cp:lastModifiedBy>leiann jones</cp:lastModifiedBy>
  <cp:revision>5</cp:revision>
  <dcterms:created xsi:type="dcterms:W3CDTF">2019-08-24T03:05:00Z</dcterms:created>
  <dcterms:modified xsi:type="dcterms:W3CDTF">2020-07-15T00:03:00Z</dcterms:modified>
</cp:coreProperties>
</file>